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 CE" w:hAnsi="Times New Roman CE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ZARZĄDZENIE NR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37/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2022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BURMISTRZA GŁOWNA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 xml:space="preserve">z dnia </w:t>
      </w: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  <w:t>16 marca 2022 r.</w:t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w sprawie upoważnienia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pracownika 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 xml:space="preserve">Miejskiego Ośrodka Pomocy Społecznej  w Głownie 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  <w:t>ń w sprawach dotyczących  jednorazowego świadczenia pieniężnego z wyłączeniem wydawania decyzji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6"/>
          <w:szCs w:val="26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6"/>
          <w:szCs w:val="26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8"/>
          <w:szCs w:val="20"/>
          <w:lang w:val="pl-PL" w:eastAsia="zxx" w:bidi="zxx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ab/>
        <w:t>Na podstawie art. 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ust. 1 ustawy z  dnia 8 marca 1990 r. o samorządzie gminnym                       (t. j. Dz. U.  z 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559 i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poz. 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w związku z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art.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31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ust. 2 i 3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ustawy z dnia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12 marca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20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o pomocy obywatelom Ukrainy w związku z konfliktem zbrojnym na terytorium tego państwa                      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( t. j. Dz. U. z 202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2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 xml:space="preserve"> r. poz. 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583</w:t>
      </w: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  <w:t>)</w:t>
      </w:r>
    </w:p>
    <w:p>
      <w:pPr>
        <w:pStyle w:val="Normal"/>
        <w:jc w:val="both"/>
        <w:rPr>
          <w:rFonts w:ascii="Times New Roman CE" w:hAnsi="Times New Roman CE" w:eastAsia="Times New Roman" w:cs="Times New Roman C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 CE" w:hAnsi="Times New Roman CE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4"/>
          <w:szCs w:val="24"/>
          <w:lang w:val="pl-PL" w:eastAsia="zxx" w:bidi="zxx"/>
        </w:rPr>
        <w:t>zarządzam co następuje: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center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 CE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</w: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>§</w:t>
      </w: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zxx"/>
        </w:rPr>
        <w:t xml:space="preserve"> 1.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Na wniosek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Dyrektora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Miejskiego Ośrodka Pomocy Społecznej w Głownie                             upoważniam Panią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Anetę Sobczyńską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- pracownika Miejskiego Ośrodka Pomocy Społecznej                          w Głownie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do prowadzenia postępowa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ń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w sprawach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dotyczących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jednorazowego świadczenia pieniężnego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z wyłączeniem wydawania decyzji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Lucida Sans Unicod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                              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 CE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>§ 2.</w:t>
      </w:r>
      <w:r>
        <w:rPr>
          <w:rFonts w:eastAsia="Times New Roman CE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Zarządzenie wchodzi w życie z dniem 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>podpisania</w:t>
      </w: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  <w:t xml:space="preserve"> i podlega ogłoszeniu zgodnie                              z obowiązującymi przepisami.</w:t>
      </w:r>
    </w:p>
    <w:p>
      <w:pPr>
        <w:pStyle w:val="Normal"/>
        <w:jc w:val="center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>Burmistrz Głowna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ab/>
        <w:t xml:space="preserve">   /-/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  <w:tab/>
        <w:tab/>
        <w:tab/>
        <w:tab/>
        <w:tab/>
        <w:tab/>
        <w:tab/>
        <w:tab/>
        <w:tab/>
        <w:t>Grzegorz Janeczek</w:t>
      </w:r>
    </w:p>
    <w:p>
      <w:pPr>
        <w:pStyle w:val="Normal"/>
        <w:jc w:val="both"/>
        <w:rPr>
          <w:rFonts w:ascii="Times New Roman" w:hAnsi="Times New Roman" w:eastAsia="Times New Roman" w:cs="Times New Roman CE"/>
          <w:b/>
          <w:b/>
          <w:bCs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/>
          <w:bCs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imes New Roman" w:cs="Times New Roman CE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imes New Roman" w:cs="Times New Roman CE" w:ascii="Times New Roman" w:hAnsi="Times New Roman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jc w:val="both"/>
        <w:rPr>
          <w:rFonts w:ascii="Times New Roman CE" w:hAnsi="Times New Roman CE" w:eastAsia="Times New Roman" w:cs="Times New Roman CE"/>
          <w:b/>
          <w:b/>
          <w:bCs/>
          <w:color w:val="auto"/>
          <w:sz w:val="28"/>
          <w:szCs w:val="20"/>
          <w:lang w:val="pl-PL" w:eastAsia="zxx" w:bidi="zxx"/>
        </w:rPr>
      </w:pPr>
      <w:r>
        <w:rPr>
          <w:rFonts w:eastAsia="Times New Roman" w:cs="Times New Roman CE" w:ascii="Times New Roman CE" w:hAnsi="Times New Roman CE"/>
          <w:b/>
          <w:bCs/>
          <w:color w:val="auto"/>
          <w:sz w:val="28"/>
          <w:szCs w:val="20"/>
          <w:lang w:val="pl-PL" w:eastAsia="zxx" w:bidi="zxx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 CE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LibreOffice/5.4.4.2$Windows_x86 LibreOffice_project/2524958677847fb3bb44820e40380acbe820f960</Application>
  <Pages>1</Pages>
  <Words>161</Words>
  <Characters>873</Characters>
  <CharactersWithSpaces>1221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cp:lastPrinted>2022-03-16T14:50:10Z</cp:lastPrinted>
  <dcterms:modified xsi:type="dcterms:W3CDTF">2022-03-18T09:06:32Z</dcterms:modified>
  <cp:revision>34</cp:revision>
  <dc:subject/>
  <dc:title/>
</cp:coreProperties>
</file>