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D64" w:rsidRPr="007A5999" w:rsidRDefault="00ED7D64" w:rsidP="00E012BC">
      <w:pPr>
        <w:widowControl w:val="0"/>
        <w:jc w:val="center"/>
        <w:rPr>
          <w:bCs/>
          <w:iCs/>
          <w:snapToGrid w:val="0"/>
          <w:sz w:val="24"/>
          <w:szCs w:val="24"/>
        </w:rPr>
      </w:pPr>
      <w:r w:rsidRPr="007A5999">
        <w:rPr>
          <w:b/>
          <w:bCs/>
          <w:iCs/>
          <w:snapToGrid w:val="0"/>
          <w:sz w:val="24"/>
          <w:szCs w:val="24"/>
        </w:rPr>
        <w:t xml:space="preserve">Zarządzenie   Nr </w:t>
      </w:r>
      <w:r w:rsidR="00DD3EC6" w:rsidRPr="00DD3EC6">
        <w:rPr>
          <w:b/>
          <w:snapToGrid w:val="0"/>
          <w:sz w:val="24"/>
          <w:szCs w:val="24"/>
        </w:rPr>
        <w:t>121</w:t>
      </w:r>
      <w:r w:rsidR="00DA0AD4" w:rsidRPr="00DD3EC6">
        <w:rPr>
          <w:b/>
          <w:snapToGrid w:val="0"/>
          <w:sz w:val="24"/>
          <w:szCs w:val="24"/>
        </w:rPr>
        <w:t>/</w:t>
      </w:r>
      <w:r w:rsidR="00DA0AD4" w:rsidRPr="00DA0AD4">
        <w:rPr>
          <w:b/>
          <w:snapToGrid w:val="0"/>
          <w:sz w:val="24"/>
          <w:szCs w:val="24"/>
        </w:rPr>
        <w:t>20</w:t>
      </w:r>
      <w:r w:rsidR="00E012BC">
        <w:rPr>
          <w:b/>
          <w:snapToGrid w:val="0"/>
          <w:sz w:val="24"/>
          <w:szCs w:val="24"/>
        </w:rPr>
        <w:t>22</w:t>
      </w:r>
    </w:p>
    <w:p w:rsidR="00ED7D64" w:rsidRPr="007A5999" w:rsidRDefault="00ED7D64" w:rsidP="00E012BC">
      <w:pPr>
        <w:pStyle w:val="Nagwek1"/>
        <w:jc w:val="center"/>
        <w:rPr>
          <w:b/>
        </w:rPr>
      </w:pPr>
      <w:r w:rsidRPr="007A5999">
        <w:rPr>
          <w:b/>
        </w:rPr>
        <w:t>Burmistrza    Głowna</w:t>
      </w:r>
    </w:p>
    <w:p w:rsidR="00ED7D64" w:rsidRPr="007A5999" w:rsidRDefault="00ED7D64" w:rsidP="00ED7D64">
      <w:pPr>
        <w:widowControl w:val="0"/>
        <w:spacing w:after="120"/>
        <w:jc w:val="center"/>
        <w:rPr>
          <w:snapToGrid w:val="0"/>
          <w:sz w:val="24"/>
          <w:szCs w:val="24"/>
        </w:rPr>
      </w:pPr>
      <w:r w:rsidRPr="007A5999">
        <w:rPr>
          <w:b/>
          <w:bCs/>
          <w:iCs/>
          <w:snapToGrid w:val="0"/>
          <w:sz w:val="24"/>
          <w:szCs w:val="24"/>
        </w:rPr>
        <w:t xml:space="preserve">z dnia </w:t>
      </w:r>
      <w:r w:rsidR="00DA0AD4" w:rsidRPr="00DA0AD4">
        <w:rPr>
          <w:b/>
          <w:snapToGrid w:val="0"/>
          <w:sz w:val="24"/>
          <w:szCs w:val="24"/>
        </w:rPr>
        <w:t xml:space="preserve"> </w:t>
      </w:r>
      <w:r w:rsidR="00DD3EC6" w:rsidRPr="00DD3EC6">
        <w:rPr>
          <w:b/>
          <w:snapToGrid w:val="0"/>
          <w:sz w:val="24"/>
          <w:szCs w:val="24"/>
        </w:rPr>
        <w:t>22 sierpnia</w:t>
      </w:r>
      <w:r w:rsidR="00DA0AD4" w:rsidRPr="00DA0AD4">
        <w:rPr>
          <w:b/>
          <w:snapToGrid w:val="0"/>
          <w:sz w:val="24"/>
          <w:szCs w:val="24"/>
        </w:rPr>
        <w:t xml:space="preserve"> 20</w:t>
      </w:r>
      <w:r w:rsidR="005706D8">
        <w:rPr>
          <w:b/>
          <w:snapToGrid w:val="0"/>
          <w:sz w:val="24"/>
          <w:szCs w:val="24"/>
        </w:rPr>
        <w:t>22</w:t>
      </w:r>
      <w:r w:rsidR="00DA0AD4" w:rsidRPr="00DA0AD4">
        <w:rPr>
          <w:b/>
          <w:snapToGrid w:val="0"/>
          <w:sz w:val="24"/>
          <w:szCs w:val="24"/>
        </w:rPr>
        <w:t xml:space="preserve"> r.</w:t>
      </w:r>
    </w:p>
    <w:p w:rsidR="00ED7D64" w:rsidRPr="007A5999" w:rsidRDefault="00ED7D64" w:rsidP="00ED7D64">
      <w:pPr>
        <w:widowControl w:val="0"/>
        <w:jc w:val="center"/>
        <w:rPr>
          <w:b/>
          <w:bCs/>
          <w:iCs/>
          <w:snapToGrid w:val="0"/>
          <w:sz w:val="24"/>
          <w:szCs w:val="24"/>
        </w:rPr>
      </w:pPr>
      <w:r w:rsidRPr="007A5999">
        <w:rPr>
          <w:b/>
          <w:bCs/>
          <w:iCs/>
          <w:snapToGrid w:val="0"/>
          <w:sz w:val="24"/>
          <w:szCs w:val="24"/>
        </w:rPr>
        <w:t>w sprawie przeznaczenia do sprzedaży w trybie bezprzetargowym</w:t>
      </w:r>
    </w:p>
    <w:p w:rsidR="00ED7D64" w:rsidRPr="00B55AD8" w:rsidRDefault="00ED7D64" w:rsidP="00ED7D64">
      <w:pPr>
        <w:jc w:val="center"/>
        <w:rPr>
          <w:b/>
          <w:sz w:val="24"/>
          <w:szCs w:val="24"/>
        </w:rPr>
      </w:pPr>
      <w:r w:rsidRPr="00B55AD8">
        <w:rPr>
          <w:b/>
          <w:sz w:val="24"/>
          <w:szCs w:val="24"/>
        </w:rPr>
        <w:t>nieruchomości gruntow</w:t>
      </w:r>
      <w:r w:rsidR="005706D8">
        <w:rPr>
          <w:b/>
          <w:sz w:val="24"/>
          <w:szCs w:val="24"/>
        </w:rPr>
        <w:t>ych</w:t>
      </w:r>
      <w:r w:rsidRPr="00B55AD8">
        <w:rPr>
          <w:b/>
          <w:sz w:val="24"/>
          <w:szCs w:val="24"/>
        </w:rPr>
        <w:t xml:space="preserve"> stanowiąc</w:t>
      </w:r>
      <w:r w:rsidR="005706D8">
        <w:rPr>
          <w:b/>
          <w:sz w:val="24"/>
          <w:szCs w:val="24"/>
        </w:rPr>
        <w:t>ych</w:t>
      </w:r>
      <w:r w:rsidRPr="00B55AD8">
        <w:rPr>
          <w:b/>
          <w:sz w:val="24"/>
          <w:szCs w:val="24"/>
        </w:rPr>
        <w:t xml:space="preserve"> własność gminy</w:t>
      </w:r>
      <w:r>
        <w:rPr>
          <w:b/>
          <w:sz w:val="24"/>
          <w:szCs w:val="24"/>
        </w:rPr>
        <w:t>,</w:t>
      </w:r>
    </w:p>
    <w:p w:rsidR="00ED7D64" w:rsidRPr="000A7265" w:rsidRDefault="00ED7D64" w:rsidP="000A7265">
      <w:pPr>
        <w:widowControl w:val="0"/>
        <w:jc w:val="center"/>
        <w:rPr>
          <w:b/>
          <w:bCs/>
          <w:iCs/>
          <w:snapToGrid w:val="0"/>
          <w:sz w:val="24"/>
          <w:szCs w:val="24"/>
        </w:rPr>
      </w:pPr>
      <w:r w:rsidRPr="007A5999">
        <w:rPr>
          <w:b/>
          <w:sz w:val="24"/>
          <w:szCs w:val="24"/>
        </w:rPr>
        <w:t>oddan</w:t>
      </w:r>
      <w:r w:rsidR="005706D8">
        <w:rPr>
          <w:b/>
          <w:sz w:val="24"/>
          <w:szCs w:val="24"/>
        </w:rPr>
        <w:t>ych</w:t>
      </w:r>
      <w:r w:rsidRPr="007A5999">
        <w:rPr>
          <w:b/>
          <w:sz w:val="24"/>
          <w:szCs w:val="24"/>
        </w:rPr>
        <w:t xml:space="preserve"> w użytkowanie wieczyste</w:t>
      </w:r>
      <w:r w:rsidRPr="007A5999">
        <w:rPr>
          <w:b/>
          <w:bCs/>
          <w:iCs/>
          <w:snapToGrid w:val="0"/>
          <w:sz w:val="24"/>
          <w:szCs w:val="24"/>
        </w:rPr>
        <w:t xml:space="preserve"> oraz ogłoszenia wykazu t</w:t>
      </w:r>
      <w:r w:rsidR="005706D8">
        <w:rPr>
          <w:b/>
          <w:bCs/>
          <w:iCs/>
          <w:snapToGrid w:val="0"/>
          <w:sz w:val="24"/>
          <w:szCs w:val="24"/>
        </w:rPr>
        <w:t>ych</w:t>
      </w:r>
      <w:r w:rsidRPr="007A5999">
        <w:rPr>
          <w:b/>
          <w:bCs/>
          <w:iCs/>
          <w:snapToGrid w:val="0"/>
          <w:sz w:val="24"/>
          <w:szCs w:val="24"/>
        </w:rPr>
        <w:t xml:space="preserve"> nieruchomości.</w:t>
      </w:r>
    </w:p>
    <w:p w:rsidR="00ED7D64" w:rsidRDefault="00ED7D64" w:rsidP="00ED7D64">
      <w:pPr>
        <w:widowControl w:val="0"/>
        <w:jc w:val="both"/>
        <w:rPr>
          <w:snapToGrid w:val="0"/>
          <w:sz w:val="24"/>
          <w:szCs w:val="24"/>
        </w:rPr>
      </w:pPr>
    </w:p>
    <w:p w:rsidR="00ED7D64" w:rsidRDefault="00ED7D64" w:rsidP="00ED7D64">
      <w:pPr>
        <w:widowControl w:val="0"/>
        <w:spacing w:after="120" w:line="276" w:lineRule="auto"/>
        <w:jc w:val="both"/>
        <w:rPr>
          <w:iCs/>
          <w:snapToGrid w:val="0"/>
          <w:sz w:val="24"/>
          <w:szCs w:val="24"/>
        </w:rPr>
      </w:pPr>
      <w:r w:rsidRPr="00AE7D2B">
        <w:rPr>
          <w:snapToGrid w:val="0"/>
          <w:sz w:val="24"/>
          <w:szCs w:val="24"/>
        </w:rPr>
        <w:t xml:space="preserve">           Na podstawie art.</w:t>
      </w:r>
      <w:r w:rsidR="00FA649E">
        <w:rPr>
          <w:snapToGrid w:val="0"/>
          <w:sz w:val="24"/>
          <w:szCs w:val="24"/>
        </w:rPr>
        <w:t xml:space="preserve"> </w:t>
      </w:r>
      <w:r w:rsidRPr="00AE7D2B">
        <w:rPr>
          <w:snapToGrid w:val="0"/>
          <w:sz w:val="24"/>
          <w:szCs w:val="24"/>
        </w:rPr>
        <w:t>30 ust.</w:t>
      </w:r>
      <w:r w:rsidR="00FA649E">
        <w:rPr>
          <w:snapToGrid w:val="0"/>
          <w:sz w:val="24"/>
          <w:szCs w:val="24"/>
        </w:rPr>
        <w:t xml:space="preserve"> </w:t>
      </w:r>
      <w:r w:rsidRPr="00AE7D2B">
        <w:rPr>
          <w:snapToGrid w:val="0"/>
          <w:sz w:val="24"/>
          <w:szCs w:val="24"/>
        </w:rPr>
        <w:t>1 i ust.</w:t>
      </w:r>
      <w:r w:rsidR="00FA649E">
        <w:rPr>
          <w:snapToGrid w:val="0"/>
          <w:sz w:val="24"/>
          <w:szCs w:val="24"/>
        </w:rPr>
        <w:t xml:space="preserve"> </w:t>
      </w:r>
      <w:r w:rsidRPr="00AE7D2B">
        <w:rPr>
          <w:snapToGrid w:val="0"/>
          <w:sz w:val="24"/>
          <w:szCs w:val="24"/>
        </w:rPr>
        <w:t>2 pkt 2 i 3 ustawy z dnia 08 marca 1990</w:t>
      </w:r>
      <w:r w:rsidR="00FA649E">
        <w:rPr>
          <w:snapToGrid w:val="0"/>
          <w:sz w:val="24"/>
          <w:szCs w:val="24"/>
        </w:rPr>
        <w:t xml:space="preserve"> </w:t>
      </w:r>
      <w:r w:rsidRPr="00AE7D2B">
        <w:rPr>
          <w:snapToGrid w:val="0"/>
          <w:sz w:val="24"/>
          <w:szCs w:val="24"/>
        </w:rPr>
        <w:t>r</w:t>
      </w:r>
      <w:r w:rsidRPr="00AE7D2B">
        <w:rPr>
          <w:iCs/>
          <w:snapToGrid w:val="0"/>
          <w:sz w:val="24"/>
          <w:szCs w:val="24"/>
        </w:rPr>
        <w:t xml:space="preserve">. </w:t>
      </w:r>
      <w:r w:rsidR="00FA649E">
        <w:rPr>
          <w:iCs/>
          <w:snapToGrid w:val="0"/>
          <w:sz w:val="24"/>
          <w:szCs w:val="24"/>
        </w:rPr>
        <w:t xml:space="preserve">                    </w:t>
      </w:r>
      <w:r w:rsidRPr="00AE7D2B">
        <w:rPr>
          <w:iCs/>
          <w:snapToGrid w:val="0"/>
          <w:sz w:val="24"/>
          <w:szCs w:val="24"/>
        </w:rPr>
        <w:t>o samorządzie</w:t>
      </w:r>
      <w:r w:rsidRPr="00AE7D2B">
        <w:rPr>
          <w:snapToGrid w:val="0"/>
          <w:sz w:val="24"/>
          <w:szCs w:val="24"/>
        </w:rPr>
        <w:t xml:space="preserve"> </w:t>
      </w:r>
      <w:r w:rsidRPr="00AE7D2B">
        <w:rPr>
          <w:iCs/>
          <w:snapToGrid w:val="0"/>
          <w:sz w:val="24"/>
          <w:szCs w:val="24"/>
        </w:rPr>
        <w:t>gminnym</w:t>
      </w:r>
      <w:r>
        <w:rPr>
          <w:iCs/>
          <w:snapToGrid w:val="0"/>
          <w:sz w:val="24"/>
          <w:szCs w:val="24"/>
        </w:rPr>
        <w:t xml:space="preserve"> </w:t>
      </w:r>
      <w:r w:rsidRPr="00B83C83">
        <w:rPr>
          <w:iCs/>
          <w:sz w:val="24"/>
          <w:szCs w:val="24"/>
        </w:rPr>
        <w:t>(tekst jedn.: Dz. U. z 20</w:t>
      </w:r>
      <w:r w:rsidR="005706D8">
        <w:rPr>
          <w:iCs/>
          <w:sz w:val="24"/>
          <w:szCs w:val="24"/>
        </w:rPr>
        <w:t>22</w:t>
      </w:r>
      <w:r w:rsidR="00FA649E">
        <w:rPr>
          <w:iCs/>
          <w:sz w:val="24"/>
          <w:szCs w:val="24"/>
        </w:rPr>
        <w:t xml:space="preserve"> </w:t>
      </w:r>
      <w:r w:rsidRPr="00B83C83">
        <w:rPr>
          <w:iCs/>
          <w:sz w:val="24"/>
          <w:szCs w:val="24"/>
        </w:rPr>
        <w:t>r. poz.5</w:t>
      </w:r>
      <w:r w:rsidR="005706D8">
        <w:rPr>
          <w:iCs/>
          <w:sz w:val="24"/>
          <w:szCs w:val="24"/>
        </w:rPr>
        <w:t xml:space="preserve">59, poz. 1005 i poz. 1079 </w:t>
      </w:r>
      <w:r w:rsidRPr="00B83C83">
        <w:rPr>
          <w:iCs/>
          <w:sz w:val="24"/>
          <w:szCs w:val="24"/>
        </w:rPr>
        <w:t>)</w:t>
      </w:r>
      <w:r w:rsidR="00EA5B2B">
        <w:rPr>
          <w:iCs/>
          <w:snapToGrid w:val="0"/>
          <w:sz w:val="24"/>
          <w:szCs w:val="24"/>
        </w:rPr>
        <w:t xml:space="preserve"> </w:t>
      </w:r>
      <w:r w:rsidRPr="00AE7D2B">
        <w:rPr>
          <w:snapToGrid w:val="0"/>
          <w:sz w:val="24"/>
          <w:szCs w:val="24"/>
        </w:rPr>
        <w:t>oraz art.</w:t>
      </w:r>
      <w:r w:rsidR="00FA649E">
        <w:rPr>
          <w:snapToGrid w:val="0"/>
          <w:sz w:val="24"/>
          <w:szCs w:val="24"/>
        </w:rPr>
        <w:t xml:space="preserve"> </w:t>
      </w:r>
      <w:r w:rsidRPr="00AE7D2B">
        <w:rPr>
          <w:snapToGrid w:val="0"/>
          <w:sz w:val="24"/>
          <w:szCs w:val="24"/>
        </w:rPr>
        <w:t>13 ust.</w:t>
      </w:r>
      <w:r w:rsidR="00FA649E">
        <w:rPr>
          <w:snapToGrid w:val="0"/>
          <w:sz w:val="24"/>
          <w:szCs w:val="24"/>
        </w:rPr>
        <w:t xml:space="preserve"> </w:t>
      </w:r>
      <w:r w:rsidRPr="00AE7D2B">
        <w:rPr>
          <w:snapToGrid w:val="0"/>
          <w:sz w:val="24"/>
          <w:szCs w:val="24"/>
        </w:rPr>
        <w:t>1, art.</w:t>
      </w:r>
      <w:r w:rsidR="00FA649E">
        <w:rPr>
          <w:snapToGrid w:val="0"/>
          <w:sz w:val="24"/>
          <w:szCs w:val="24"/>
        </w:rPr>
        <w:t xml:space="preserve"> </w:t>
      </w:r>
      <w:r w:rsidRPr="00AE7D2B">
        <w:rPr>
          <w:snapToGrid w:val="0"/>
          <w:sz w:val="24"/>
          <w:szCs w:val="24"/>
        </w:rPr>
        <w:t>28 ust.</w:t>
      </w:r>
      <w:r w:rsidR="00FA649E">
        <w:rPr>
          <w:snapToGrid w:val="0"/>
          <w:sz w:val="24"/>
          <w:szCs w:val="24"/>
        </w:rPr>
        <w:t xml:space="preserve"> </w:t>
      </w:r>
      <w:r w:rsidRPr="00AE7D2B">
        <w:rPr>
          <w:snapToGrid w:val="0"/>
          <w:sz w:val="24"/>
          <w:szCs w:val="24"/>
        </w:rPr>
        <w:t>1, art.</w:t>
      </w:r>
      <w:r w:rsidR="00FA649E">
        <w:rPr>
          <w:snapToGrid w:val="0"/>
          <w:sz w:val="24"/>
          <w:szCs w:val="24"/>
        </w:rPr>
        <w:t xml:space="preserve"> </w:t>
      </w:r>
      <w:r w:rsidRPr="00AE7D2B">
        <w:rPr>
          <w:snapToGrid w:val="0"/>
          <w:sz w:val="24"/>
          <w:szCs w:val="24"/>
        </w:rPr>
        <w:t>32 ust.</w:t>
      </w:r>
      <w:r w:rsidR="00FA649E">
        <w:rPr>
          <w:snapToGrid w:val="0"/>
          <w:sz w:val="24"/>
          <w:szCs w:val="24"/>
        </w:rPr>
        <w:t xml:space="preserve"> </w:t>
      </w:r>
      <w:r w:rsidRPr="00AE7D2B">
        <w:rPr>
          <w:snapToGrid w:val="0"/>
          <w:sz w:val="24"/>
          <w:szCs w:val="24"/>
        </w:rPr>
        <w:t>1 i 2, art.</w:t>
      </w:r>
      <w:r w:rsidR="00FA649E">
        <w:rPr>
          <w:snapToGrid w:val="0"/>
          <w:sz w:val="24"/>
          <w:szCs w:val="24"/>
        </w:rPr>
        <w:t xml:space="preserve"> </w:t>
      </w:r>
      <w:r w:rsidRPr="00AE7D2B">
        <w:rPr>
          <w:snapToGrid w:val="0"/>
          <w:sz w:val="24"/>
          <w:szCs w:val="24"/>
        </w:rPr>
        <w:t>35 ust.</w:t>
      </w:r>
      <w:r w:rsidR="00FA649E">
        <w:rPr>
          <w:snapToGrid w:val="0"/>
          <w:sz w:val="24"/>
          <w:szCs w:val="24"/>
        </w:rPr>
        <w:t xml:space="preserve"> </w:t>
      </w:r>
      <w:r w:rsidRPr="00AE7D2B">
        <w:rPr>
          <w:snapToGrid w:val="0"/>
          <w:sz w:val="24"/>
          <w:szCs w:val="24"/>
        </w:rPr>
        <w:t>1, art.</w:t>
      </w:r>
      <w:r w:rsidR="00FA649E">
        <w:rPr>
          <w:snapToGrid w:val="0"/>
          <w:sz w:val="24"/>
          <w:szCs w:val="24"/>
        </w:rPr>
        <w:t xml:space="preserve"> </w:t>
      </w:r>
      <w:r w:rsidRPr="00AE7D2B">
        <w:rPr>
          <w:snapToGrid w:val="0"/>
          <w:sz w:val="24"/>
          <w:szCs w:val="24"/>
        </w:rPr>
        <w:t>37 ust.</w:t>
      </w:r>
      <w:r w:rsidR="00FA649E">
        <w:rPr>
          <w:snapToGrid w:val="0"/>
          <w:sz w:val="24"/>
          <w:szCs w:val="24"/>
        </w:rPr>
        <w:t xml:space="preserve"> </w:t>
      </w:r>
      <w:r w:rsidRPr="00AE7D2B">
        <w:rPr>
          <w:snapToGrid w:val="0"/>
          <w:sz w:val="24"/>
          <w:szCs w:val="24"/>
        </w:rPr>
        <w:t>2 pkt 5, art. 67 ust.</w:t>
      </w:r>
      <w:r w:rsidR="00FA649E">
        <w:rPr>
          <w:snapToGrid w:val="0"/>
          <w:sz w:val="24"/>
          <w:szCs w:val="24"/>
        </w:rPr>
        <w:t xml:space="preserve"> </w:t>
      </w:r>
      <w:r w:rsidRPr="00AE7D2B">
        <w:rPr>
          <w:snapToGrid w:val="0"/>
          <w:sz w:val="24"/>
          <w:szCs w:val="24"/>
        </w:rPr>
        <w:t xml:space="preserve">1 </w:t>
      </w:r>
      <w:r w:rsidR="0031660F">
        <w:rPr>
          <w:snapToGrid w:val="0"/>
          <w:sz w:val="24"/>
          <w:szCs w:val="24"/>
        </w:rPr>
        <w:t xml:space="preserve">       </w:t>
      </w:r>
      <w:r>
        <w:rPr>
          <w:snapToGrid w:val="0"/>
          <w:sz w:val="24"/>
          <w:szCs w:val="24"/>
        </w:rPr>
        <w:t>i</w:t>
      </w:r>
      <w:r w:rsidRPr="00AE7D2B">
        <w:rPr>
          <w:snapToGrid w:val="0"/>
          <w:sz w:val="24"/>
          <w:szCs w:val="24"/>
        </w:rPr>
        <w:t xml:space="preserve"> art.69 ustawy z dnia 21 sierpnia 1997</w:t>
      </w:r>
      <w:r w:rsidR="00FA649E">
        <w:rPr>
          <w:snapToGrid w:val="0"/>
          <w:sz w:val="24"/>
          <w:szCs w:val="24"/>
        </w:rPr>
        <w:t xml:space="preserve"> </w:t>
      </w:r>
      <w:r w:rsidRPr="00AE7D2B">
        <w:rPr>
          <w:snapToGrid w:val="0"/>
          <w:sz w:val="24"/>
          <w:szCs w:val="24"/>
        </w:rPr>
        <w:t xml:space="preserve">r. </w:t>
      </w:r>
      <w:r w:rsidRPr="00AE7D2B">
        <w:rPr>
          <w:iCs/>
          <w:snapToGrid w:val="0"/>
          <w:sz w:val="24"/>
          <w:szCs w:val="24"/>
        </w:rPr>
        <w:t xml:space="preserve">o gospodarce nieruchomościami </w:t>
      </w:r>
      <w:r w:rsidRPr="00B83C83">
        <w:rPr>
          <w:iCs/>
          <w:sz w:val="24"/>
          <w:szCs w:val="24"/>
        </w:rPr>
        <w:t>(tekst jedn.: Dz. U. z 20</w:t>
      </w:r>
      <w:r w:rsidR="005706D8">
        <w:rPr>
          <w:iCs/>
          <w:sz w:val="24"/>
          <w:szCs w:val="24"/>
        </w:rPr>
        <w:t>21</w:t>
      </w:r>
      <w:r w:rsidR="00FA649E">
        <w:rPr>
          <w:iCs/>
          <w:sz w:val="24"/>
          <w:szCs w:val="24"/>
        </w:rPr>
        <w:t xml:space="preserve"> </w:t>
      </w:r>
      <w:r w:rsidRPr="00B83C83">
        <w:rPr>
          <w:iCs/>
          <w:sz w:val="24"/>
          <w:szCs w:val="24"/>
        </w:rPr>
        <w:t xml:space="preserve">r. </w:t>
      </w:r>
      <w:r w:rsidR="00FA649E">
        <w:rPr>
          <w:iCs/>
          <w:sz w:val="24"/>
          <w:szCs w:val="24"/>
        </w:rPr>
        <w:t xml:space="preserve">poz. </w:t>
      </w:r>
      <w:r w:rsidR="005706D8">
        <w:rPr>
          <w:iCs/>
          <w:sz w:val="24"/>
          <w:szCs w:val="24"/>
        </w:rPr>
        <w:t>1899)</w:t>
      </w:r>
      <w:r w:rsidRPr="00B83C83">
        <w:rPr>
          <w:iCs/>
          <w:sz w:val="24"/>
          <w:szCs w:val="24"/>
        </w:rPr>
        <w:t xml:space="preserve"> </w:t>
      </w:r>
      <w:r w:rsidRPr="00AE7D2B">
        <w:rPr>
          <w:iCs/>
          <w:snapToGrid w:val="0"/>
          <w:sz w:val="24"/>
          <w:szCs w:val="24"/>
        </w:rPr>
        <w:sym w:font="Symbol" w:char="F02D"/>
      </w:r>
      <w:r w:rsidRPr="00AE7D2B">
        <w:rPr>
          <w:iCs/>
          <w:snapToGrid w:val="0"/>
          <w:sz w:val="24"/>
          <w:szCs w:val="24"/>
        </w:rPr>
        <w:t xml:space="preserve"> </w:t>
      </w:r>
      <w:r w:rsidRPr="00AE7D2B">
        <w:rPr>
          <w:snapToGrid w:val="0"/>
          <w:sz w:val="24"/>
          <w:szCs w:val="24"/>
        </w:rPr>
        <w:t>wykonując Uchwał</w:t>
      </w:r>
      <w:r>
        <w:rPr>
          <w:snapToGrid w:val="0"/>
          <w:sz w:val="24"/>
          <w:szCs w:val="24"/>
        </w:rPr>
        <w:t xml:space="preserve">ę </w:t>
      </w:r>
      <w:r w:rsidRPr="00AE7D2B">
        <w:rPr>
          <w:snapToGrid w:val="0"/>
          <w:sz w:val="24"/>
          <w:szCs w:val="24"/>
        </w:rPr>
        <w:t xml:space="preserve">Nr </w:t>
      </w:r>
      <w:r w:rsidR="008848B4">
        <w:rPr>
          <w:snapToGrid w:val="0"/>
          <w:sz w:val="24"/>
          <w:szCs w:val="24"/>
        </w:rPr>
        <w:t>LX</w:t>
      </w:r>
      <w:r w:rsidR="00687B2A">
        <w:rPr>
          <w:snapToGrid w:val="0"/>
          <w:sz w:val="24"/>
          <w:szCs w:val="24"/>
        </w:rPr>
        <w:t>/</w:t>
      </w:r>
      <w:r w:rsidR="008848B4">
        <w:rPr>
          <w:snapToGrid w:val="0"/>
          <w:sz w:val="24"/>
          <w:szCs w:val="24"/>
        </w:rPr>
        <w:t>432</w:t>
      </w:r>
      <w:r w:rsidR="00687B2A">
        <w:rPr>
          <w:snapToGrid w:val="0"/>
          <w:sz w:val="24"/>
          <w:szCs w:val="24"/>
        </w:rPr>
        <w:t>/</w:t>
      </w:r>
      <w:r w:rsidR="008848B4">
        <w:rPr>
          <w:snapToGrid w:val="0"/>
          <w:sz w:val="24"/>
          <w:szCs w:val="24"/>
        </w:rPr>
        <w:t>22</w:t>
      </w:r>
      <w:r>
        <w:rPr>
          <w:snapToGrid w:val="0"/>
          <w:sz w:val="24"/>
          <w:szCs w:val="24"/>
        </w:rPr>
        <w:t xml:space="preserve"> Rad</w:t>
      </w:r>
      <w:r w:rsidR="00687B2A">
        <w:rPr>
          <w:snapToGrid w:val="0"/>
          <w:sz w:val="24"/>
          <w:szCs w:val="24"/>
        </w:rPr>
        <w:t>y Miejskiej w Głownie z dnia 2</w:t>
      </w:r>
      <w:r w:rsidR="00427079">
        <w:rPr>
          <w:snapToGrid w:val="0"/>
          <w:sz w:val="24"/>
          <w:szCs w:val="24"/>
        </w:rPr>
        <w:t>7</w:t>
      </w:r>
      <w:r w:rsidR="008848B4">
        <w:rPr>
          <w:snapToGrid w:val="0"/>
          <w:sz w:val="24"/>
          <w:szCs w:val="24"/>
        </w:rPr>
        <w:t xml:space="preserve"> kwietni</w:t>
      </w:r>
      <w:r w:rsidR="00427079">
        <w:rPr>
          <w:snapToGrid w:val="0"/>
          <w:sz w:val="24"/>
          <w:szCs w:val="24"/>
        </w:rPr>
        <w:t>a</w:t>
      </w:r>
      <w:r w:rsidR="00687B2A">
        <w:rPr>
          <w:snapToGrid w:val="0"/>
          <w:sz w:val="24"/>
          <w:szCs w:val="24"/>
        </w:rPr>
        <w:t xml:space="preserve"> 20</w:t>
      </w:r>
      <w:r w:rsidR="008848B4">
        <w:rPr>
          <w:snapToGrid w:val="0"/>
          <w:sz w:val="24"/>
          <w:szCs w:val="24"/>
        </w:rPr>
        <w:t>22</w:t>
      </w:r>
      <w:r w:rsidR="00427079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r</w:t>
      </w:r>
      <w:r w:rsidR="00427079">
        <w:rPr>
          <w:snapToGrid w:val="0"/>
          <w:sz w:val="24"/>
          <w:szCs w:val="24"/>
        </w:rPr>
        <w:t>oku</w:t>
      </w:r>
      <w:r w:rsidRPr="00AE7D2B">
        <w:rPr>
          <w:iCs/>
          <w:snapToGrid w:val="0"/>
          <w:sz w:val="24"/>
          <w:szCs w:val="24"/>
        </w:rPr>
        <w:t xml:space="preserve"> w</w:t>
      </w:r>
      <w:r w:rsidRPr="00AE7D2B">
        <w:rPr>
          <w:snapToGrid w:val="0"/>
          <w:sz w:val="24"/>
          <w:szCs w:val="24"/>
        </w:rPr>
        <w:t xml:space="preserve"> </w:t>
      </w:r>
      <w:r w:rsidRPr="00AE7D2B">
        <w:rPr>
          <w:iCs/>
          <w:snapToGrid w:val="0"/>
          <w:sz w:val="24"/>
          <w:szCs w:val="24"/>
        </w:rPr>
        <w:t xml:space="preserve">sprawie wyrażenia zgody na sprzedaż </w:t>
      </w:r>
      <w:r w:rsidR="00FA649E">
        <w:rPr>
          <w:iCs/>
          <w:snapToGrid w:val="0"/>
          <w:sz w:val="24"/>
          <w:szCs w:val="24"/>
        </w:rPr>
        <w:t xml:space="preserve"> </w:t>
      </w:r>
      <w:r w:rsidRPr="00AE7D2B">
        <w:rPr>
          <w:iCs/>
          <w:snapToGrid w:val="0"/>
          <w:sz w:val="24"/>
          <w:szCs w:val="24"/>
        </w:rPr>
        <w:t>w trybie bezprzetargowym</w:t>
      </w:r>
      <w:r w:rsidRPr="003025AC">
        <w:rPr>
          <w:sz w:val="24"/>
          <w:szCs w:val="24"/>
        </w:rPr>
        <w:t xml:space="preserve"> nieruchomości gruntow</w:t>
      </w:r>
      <w:r w:rsidR="008848B4">
        <w:rPr>
          <w:sz w:val="24"/>
          <w:szCs w:val="24"/>
        </w:rPr>
        <w:t>ych</w:t>
      </w:r>
      <w:r w:rsidRPr="003025AC">
        <w:rPr>
          <w:sz w:val="24"/>
          <w:szCs w:val="24"/>
        </w:rPr>
        <w:t xml:space="preserve"> stanowiąc</w:t>
      </w:r>
      <w:r w:rsidR="008848B4">
        <w:rPr>
          <w:sz w:val="24"/>
          <w:szCs w:val="24"/>
        </w:rPr>
        <w:t>ych</w:t>
      </w:r>
      <w:r w:rsidRPr="003025AC">
        <w:rPr>
          <w:sz w:val="24"/>
          <w:szCs w:val="24"/>
        </w:rPr>
        <w:t xml:space="preserve"> własność gminy</w:t>
      </w:r>
      <w:r w:rsidR="00427079">
        <w:rPr>
          <w:sz w:val="24"/>
          <w:szCs w:val="24"/>
        </w:rPr>
        <w:t>,</w:t>
      </w:r>
      <w:r w:rsidR="00D55DE3">
        <w:rPr>
          <w:sz w:val="24"/>
          <w:szCs w:val="24"/>
        </w:rPr>
        <w:t xml:space="preserve"> </w:t>
      </w:r>
      <w:r>
        <w:rPr>
          <w:sz w:val="24"/>
          <w:szCs w:val="24"/>
        </w:rPr>
        <w:t>oddan</w:t>
      </w:r>
      <w:r w:rsidR="008848B4">
        <w:rPr>
          <w:sz w:val="24"/>
          <w:szCs w:val="24"/>
        </w:rPr>
        <w:t>ych</w:t>
      </w:r>
      <w:r w:rsidR="0031660F">
        <w:rPr>
          <w:sz w:val="24"/>
          <w:szCs w:val="24"/>
        </w:rPr>
        <w:t xml:space="preserve"> </w:t>
      </w:r>
      <w:r>
        <w:rPr>
          <w:sz w:val="24"/>
          <w:szCs w:val="24"/>
        </w:rPr>
        <w:t>w użytkowanie wieczyste</w:t>
      </w:r>
    </w:p>
    <w:p w:rsidR="00ED7D64" w:rsidRPr="006A116C" w:rsidRDefault="00ED7D64" w:rsidP="00ED7D64">
      <w:pPr>
        <w:widowControl w:val="0"/>
        <w:spacing w:after="120" w:line="276" w:lineRule="auto"/>
        <w:jc w:val="center"/>
        <w:rPr>
          <w:iCs/>
          <w:snapToGrid w:val="0"/>
          <w:sz w:val="24"/>
          <w:szCs w:val="24"/>
        </w:rPr>
      </w:pPr>
      <w:r w:rsidRPr="00553E9B">
        <w:rPr>
          <w:bCs/>
          <w:iCs/>
          <w:snapToGrid w:val="0"/>
          <w:sz w:val="24"/>
          <w:szCs w:val="24"/>
        </w:rPr>
        <w:t>z</w:t>
      </w:r>
      <w:r>
        <w:rPr>
          <w:bCs/>
          <w:iCs/>
          <w:snapToGrid w:val="0"/>
          <w:sz w:val="24"/>
          <w:szCs w:val="24"/>
        </w:rPr>
        <w:t>arządzam</w:t>
      </w:r>
      <w:r w:rsidRPr="00553E9B">
        <w:rPr>
          <w:bCs/>
          <w:iCs/>
          <w:snapToGrid w:val="0"/>
          <w:sz w:val="24"/>
          <w:szCs w:val="24"/>
        </w:rPr>
        <w:t>, co następuje :</w:t>
      </w:r>
    </w:p>
    <w:p w:rsidR="008848B4" w:rsidRDefault="00ED7D64" w:rsidP="008848B4">
      <w:pPr>
        <w:widowControl w:val="0"/>
        <w:spacing w:line="276" w:lineRule="auto"/>
        <w:ind w:firstLine="567"/>
        <w:jc w:val="both"/>
        <w:rPr>
          <w:sz w:val="24"/>
          <w:szCs w:val="24"/>
        </w:rPr>
      </w:pPr>
      <w:r w:rsidRPr="009D3A60">
        <w:rPr>
          <w:b/>
          <w:bCs/>
          <w:snapToGrid w:val="0"/>
          <w:sz w:val="24"/>
          <w:szCs w:val="24"/>
        </w:rPr>
        <w:t>§</w:t>
      </w:r>
      <w:r>
        <w:rPr>
          <w:b/>
          <w:bCs/>
          <w:snapToGrid w:val="0"/>
          <w:sz w:val="24"/>
          <w:szCs w:val="24"/>
        </w:rPr>
        <w:t xml:space="preserve"> </w:t>
      </w:r>
      <w:r w:rsidRPr="009D3A60">
        <w:rPr>
          <w:b/>
          <w:bCs/>
          <w:snapToGrid w:val="0"/>
          <w:sz w:val="24"/>
          <w:szCs w:val="24"/>
        </w:rPr>
        <w:t>1.</w:t>
      </w:r>
      <w:r w:rsidRPr="009D3A60">
        <w:rPr>
          <w:snapToGrid w:val="0"/>
          <w:sz w:val="24"/>
          <w:szCs w:val="24"/>
        </w:rPr>
        <w:t xml:space="preserve"> </w:t>
      </w:r>
      <w:r w:rsidRPr="00417E40">
        <w:rPr>
          <w:snapToGrid w:val="0"/>
          <w:sz w:val="24"/>
          <w:szCs w:val="24"/>
        </w:rPr>
        <w:t xml:space="preserve">Przeznaczam do </w:t>
      </w:r>
      <w:r>
        <w:rPr>
          <w:snapToGrid w:val="0"/>
          <w:sz w:val="24"/>
          <w:szCs w:val="24"/>
        </w:rPr>
        <w:t xml:space="preserve">sprzedaży w trybie bezprzetargowym </w:t>
      </w:r>
      <w:r w:rsidR="008848B4">
        <w:rPr>
          <w:snapToGrid w:val="0"/>
          <w:sz w:val="24"/>
          <w:szCs w:val="24"/>
        </w:rPr>
        <w:t xml:space="preserve">następujące </w:t>
      </w:r>
      <w:r>
        <w:rPr>
          <w:sz w:val="24"/>
          <w:szCs w:val="24"/>
        </w:rPr>
        <w:t xml:space="preserve"> nieruchomoś</w:t>
      </w:r>
      <w:r w:rsidR="008848B4">
        <w:rPr>
          <w:sz w:val="24"/>
          <w:szCs w:val="24"/>
        </w:rPr>
        <w:t>ci</w:t>
      </w:r>
      <w:r>
        <w:rPr>
          <w:sz w:val="24"/>
          <w:szCs w:val="24"/>
        </w:rPr>
        <w:t xml:space="preserve"> gruntow</w:t>
      </w:r>
      <w:r w:rsidR="008848B4">
        <w:rPr>
          <w:sz w:val="24"/>
          <w:szCs w:val="24"/>
        </w:rPr>
        <w:t>e</w:t>
      </w:r>
      <w:r w:rsidRPr="00FE033A">
        <w:rPr>
          <w:sz w:val="24"/>
          <w:szCs w:val="24"/>
        </w:rPr>
        <w:t xml:space="preserve"> stanowiąc</w:t>
      </w:r>
      <w:r w:rsidR="008848B4">
        <w:rPr>
          <w:sz w:val="24"/>
          <w:szCs w:val="24"/>
        </w:rPr>
        <w:t>e</w:t>
      </w:r>
      <w:r w:rsidRPr="00FE033A">
        <w:rPr>
          <w:sz w:val="24"/>
          <w:szCs w:val="24"/>
        </w:rPr>
        <w:t xml:space="preserve"> własność Gminy Miasta Głown</w:t>
      </w:r>
      <w:r>
        <w:rPr>
          <w:sz w:val="24"/>
          <w:szCs w:val="24"/>
        </w:rPr>
        <w:t>o</w:t>
      </w:r>
      <w:r w:rsidR="008848B4">
        <w:rPr>
          <w:sz w:val="24"/>
          <w:szCs w:val="24"/>
        </w:rPr>
        <w:t>:</w:t>
      </w:r>
    </w:p>
    <w:p w:rsidR="008848B4" w:rsidRDefault="008848B4" w:rsidP="000E4CA0">
      <w:pPr>
        <w:widowControl w:val="0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5528C5">
        <w:rPr>
          <w:sz w:val="24"/>
          <w:szCs w:val="24"/>
        </w:rPr>
        <w:t xml:space="preserve">nieruchomość </w:t>
      </w:r>
      <w:r>
        <w:rPr>
          <w:sz w:val="24"/>
          <w:szCs w:val="24"/>
        </w:rPr>
        <w:t>położoną w Głownie przy ul. Andrzeja Małkowskiego,</w:t>
      </w:r>
      <w:r w:rsidR="00100BF6">
        <w:rPr>
          <w:sz w:val="24"/>
          <w:szCs w:val="24"/>
        </w:rPr>
        <w:t xml:space="preserve"> oznaczoną </w:t>
      </w:r>
      <w:r w:rsidR="005528C5">
        <w:rPr>
          <w:sz w:val="24"/>
          <w:szCs w:val="24"/>
        </w:rPr>
        <w:t xml:space="preserve">       </w:t>
      </w:r>
      <w:r w:rsidR="00100BF6">
        <w:rPr>
          <w:sz w:val="24"/>
          <w:szCs w:val="24"/>
        </w:rPr>
        <w:t xml:space="preserve">w obrębie ewidencyjnym Głowno 9 jako działki nr 163/7 o powierzchni 0,1036 ha i nr 163/8 </w:t>
      </w:r>
      <w:r w:rsidR="000A7265">
        <w:rPr>
          <w:sz w:val="24"/>
          <w:szCs w:val="24"/>
        </w:rPr>
        <w:t xml:space="preserve">                  </w:t>
      </w:r>
      <w:r w:rsidR="00100BF6">
        <w:rPr>
          <w:sz w:val="24"/>
          <w:szCs w:val="24"/>
        </w:rPr>
        <w:t>o powierzchni 0,1034 ha, uregulowan</w:t>
      </w:r>
      <w:r w:rsidR="004222C8">
        <w:rPr>
          <w:sz w:val="24"/>
          <w:szCs w:val="24"/>
        </w:rPr>
        <w:t>ą</w:t>
      </w:r>
      <w:r w:rsidR="00100BF6">
        <w:rPr>
          <w:sz w:val="24"/>
          <w:szCs w:val="24"/>
        </w:rPr>
        <w:t xml:space="preserve"> w księdze wieczystej nr LD1G/00</w:t>
      </w:r>
      <w:r w:rsidR="000E4CA0">
        <w:rPr>
          <w:sz w:val="24"/>
          <w:szCs w:val="24"/>
        </w:rPr>
        <w:t>114790/4,</w:t>
      </w:r>
    </w:p>
    <w:p w:rsidR="000E4CA0" w:rsidRDefault="000E4CA0" w:rsidP="000E4CA0">
      <w:pPr>
        <w:widowControl w:val="0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5528C5">
        <w:rPr>
          <w:sz w:val="24"/>
          <w:szCs w:val="24"/>
        </w:rPr>
        <w:t xml:space="preserve">nieruchomość </w:t>
      </w:r>
      <w:r>
        <w:rPr>
          <w:sz w:val="24"/>
          <w:szCs w:val="24"/>
        </w:rPr>
        <w:t>położoną w Głownie przy drodze wewnętrznej bez nazwy, oznaczoną w obrębie ewidencyjnym Głowno 9 jako działki nr 163/39 o powierzchni 0,1110 ha i nr 163/40 o powierzchni 0,1085 ha, uregulowan</w:t>
      </w:r>
      <w:r w:rsidR="004222C8">
        <w:rPr>
          <w:sz w:val="24"/>
          <w:szCs w:val="24"/>
        </w:rPr>
        <w:t>ą</w:t>
      </w:r>
      <w:r>
        <w:rPr>
          <w:sz w:val="24"/>
          <w:szCs w:val="24"/>
        </w:rPr>
        <w:t xml:space="preserve"> w księdze wieczystej nr LD1G/00114789/4,</w:t>
      </w:r>
    </w:p>
    <w:p w:rsidR="000E4CA0" w:rsidRDefault="000E4CA0" w:rsidP="000E4CA0">
      <w:pPr>
        <w:widowControl w:val="0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5528C5">
        <w:rPr>
          <w:sz w:val="24"/>
          <w:szCs w:val="24"/>
        </w:rPr>
        <w:t xml:space="preserve">nieruchomość </w:t>
      </w:r>
      <w:r>
        <w:rPr>
          <w:sz w:val="24"/>
          <w:szCs w:val="24"/>
        </w:rPr>
        <w:t>położoną w Głownie przy drodze wewnętrznej bez nazwy, oznaczoną w obrębie ewidencyjnym Głowno 9 jako działki nr 163/34 o powierzchni 0,1184 ha, nr 163/35</w:t>
      </w:r>
      <w:r w:rsidR="005528C5">
        <w:rPr>
          <w:sz w:val="24"/>
          <w:szCs w:val="24"/>
        </w:rPr>
        <w:t xml:space="preserve"> </w:t>
      </w:r>
      <w:r>
        <w:rPr>
          <w:sz w:val="24"/>
          <w:szCs w:val="24"/>
        </w:rPr>
        <w:t>o powierzchni 0,1140 ha oraz nr 163/36 o powierzchni 0,1141 ha, uregulowan</w:t>
      </w:r>
      <w:r w:rsidR="004222C8">
        <w:rPr>
          <w:sz w:val="24"/>
          <w:szCs w:val="24"/>
        </w:rPr>
        <w:t>ą</w:t>
      </w:r>
      <w:r>
        <w:rPr>
          <w:sz w:val="24"/>
          <w:szCs w:val="24"/>
        </w:rPr>
        <w:t xml:space="preserve"> </w:t>
      </w:r>
      <w:r w:rsidR="005528C5">
        <w:rPr>
          <w:sz w:val="24"/>
          <w:szCs w:val="24"/>
        </w:rPr>
        <w:t xml:space="preserve">          </w:t>
      </w:r>
      <w:r>
        <w:rPr>
          <w:sz w:val="24"/>
          <w:szCs w:val="24"/>
        </w:rPr>
        <w:t>w księdze wieczystej nr LD1G/00114661</w:t>
      </w:r>
      <w:r w:rsidR="003C3151">
        <w:rPr>
          <w:sz w:val="24"/>
          <w:szCs w:val="24"/>
        </w:rPr>
        <w:t>/1</w:t>
      </w:r>
      <w:r>
        <w:rPr>
          <w:sz w:val="24"/>
          <w:szCs w:val="24"/>
        </w:rPr>
        <w:t>,</w:t>
      </w:r>
    </w:p>
    <w:p w:rsidR="00ED7D64" w:rsidRPr="00380ADB" w:rsidRDefault="00687B2A" w:rsidP="000E4CA0">
      <w:pPr>
        <w:widowControl w:val="0"/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rzecz </w:t>
      </w:r>
      <w:r w:rsidR="00ED7D64" w:rsidRPr="009365CD">
        <w:rPr>
          <w:sz w:val="24"/>
          <w:szCs w:val="24"/>
        </w:rPr>
        <w:t>dotychczasow</w:t>
      </w:r>
      <w:r w:rsidR="00427079">
        <w:rPr>
          <w:sz w:val="24"/>
          <w:szCs w:val="24"/>
        </w:rPr>
        <w:t>ych</w:t>
      </w:r>
      <w:r w:rsidR="00ED7D64" w:rsidRPr="009365CD">
        <w:rPr>
          <w:sz w:val="24"/>
          <w:szCs w:val="24"/>
        </w:rPr>
        <w:t xml:space="preserve"> </w:t>
      </w:r>
      <w:r>
        <w:rPr>
          <w:sz w:val="24"/>
          <w:szCs w:val="24"/>
        </w:rPr>
        <w:t>użytkownik</w:t>
      </w:r>
      <w:r w:rsidR="00427079">
        <w:rPr>
          <w:sz w:val="24"/>
          <w:szCs w:val="24"/>
        </w:rPr>
        <w:t>ów</w:t>
      </w:r>
      <w:r w:rsidR="00ED7D64">
        <w:rPr>
          <w:sz w:val="24"/>
          <w:szCs w:val="24"/>
        </w:rPr>
        <w:t xml:space="preserve"> </w:t>
      </w:r>
      <w:r w:rsidR="00ED7D64" w:rsidRPr="009365CD">
        <w:rPr>
          <w:sz w:val="24"/>
          <w:szCs w:val="24"/>
        </w:rPr>
        <w:t>wieczyst</w:t>
      </w:r>
      <w:r w:rsidR="00427079">
        <w:rPr>
          <w:sz w:val="24"/>
          <w:szCs w:val="24"/>
        </w:rPr>
        <w:t>ych</w:t>
      </w:r>
      <w:r w:rsidR="00ED7D64" w:rsidRPr="009365CD">
        <w:rPr>
          <w:sz w:val="24"/>
          <w:szCs w:val="24"/>
        </w:rPr>
        <w:t xml:space="preserve"> t</w:t>
      </w:r>
      <w:r w:rsidR="004222C8">
        <w:rPr>
          <w:sz w:val="24"/>
          <w:szCs w:val="24"/>
        </w:rPr>
        <w:t>ych</w:t>
      </w:r>
      <w:r w:rsidR="00ED7D64">
        <w:rPr>
          <w:sz w:val="24"/>
          <w:szCs w:val="24"/>
        </w:rPr>
        <w:t xml:space="preserve"> nieruchomości – na warunkach określonych w wykazie nieruchomości stanowiącym załącznik do niniejszego zarządzenia.</w:t>
      </w:r>
    </w:p>
    <w:p w:rsidR="00ED7D64" w:rsidRPr="0073176B" w:rsidRDefault="00ED7D64" w:rsidP="00ED7D64">
      <w:pPr>
        <w:widowControl w:val="0"/>
        <w:spacing w:line="276" w:lineRule="auto"/>
        <w:ind w:firstLine="567"/>
        <w:jc w:val="both"/>
        <w:rPr>
          <w:snapToGrid w:val="0"/>
          <w:sz w:val="24"/>
          <w:szCs w:val="24"/>
        </w:rPr>
      </w:pPr>
      <w:r w:rsidRPr="0073176B">
        <w:rPr>
          <w:b/>
          <w:bCs/>
          <w:snapToGrid w:val="0"/>
          <w:sz w:val="24"/>
          <w:szCs w:val="24"/>
        </w:rPr>
        <w:t>§</w:t>
      </w:r>
      <w:r>
        <w:rPr>
          <w:b/>
          <w:bCs/>
          <w:snapToGrid w:val="0"/>
          <w:sz w:val="24"/>
          <w:szCs w:val="24"/>
        </w:rPr>
        <w:t xml:space="preserve"> </w:t>
      </w:r>
      <w:r w:rsidRPr="0073176B">
        <w:rPr>
          <w:b/>
          <w:bCs/>
          <w:snapToGrid w:val="0"/>
          <w:sz w:val="24"/>
          <w:szCs w:val="24"/>
        </w:rPr>
        <w:t>2.</w:t>
      </w:r>
      <w:r w:rsidRPr="0073176B">
        <w:rPr>
          <w:snapToGrid w:val="0"/>
          <w:sz w:val="24"/>
          <w:szCs w:val="24"/>
        </w:rPr>
        <w:t xml:space="preserve"> Wykaz, o którym mowa w §1 podlega publikacji poprzez w</w:t>
      </w:r>
      <w:r>
        <w:rPr>
          <w:snapToGrid w:val="0"/>
          <w:sz w:val="24"/>
          <w:szCs w:val="24"/>
        </w:rPr>
        <w:t xml:space="preserve">ywieszenie na tablicy ogłoszeń </w:t>
      </w:r>
      <w:r w:rsidRPr="0073176B">
        <w:rPr>
          <w:snapToGrid w:val="0"/>
          <w:sz w:val="24"/>
          <w:szCs w:val="24"/>
        </w:rPr>
        <w:t>w siedzibie Urzędu Miejskiego w  Głownie przy ul.</w:t>
      </w:r>
      <w:r w:rsidR="000A7265">
        <w:rPr>
          <w:snapToGrid w:val="0"/>
          <w:sz w:val="24"/>
          <w:szCs w:val="24"/>
        </w:rPr>
        <w:t xml:space="preserve"> </w:t>
      </w:r>
      <w:r w:rsidRPr="0073176B">
        <w:rPr>
          <w:snapToGrid w:val="0"/>
          <w:sz w:val="24"/>
          <w:szCs w:val="24"/>
        </w:rPr>
        <w:t xml:space="preserve">Młynarskiej 15 </w:t>
      </w:r>
      <w:r w:rsidR="00FA649E">
        <w:rPr>
          <w:snapToGrid w:val="0"/>
          <w:sz w:val="24"/>
          <w:szCs w:val="24"/>
        </w:rPr>
        <w:t xml:space="preserve">oraz zamieszczenie </w:t>
      </w:r>
      <w:r w:rsidRPr="0073176B">
        <w:rPr>
          <w:snapToGrid w:val="0"/>
          <w:sz w:val="24"/>
          <w:szCs w:val="24"/>
        </w:rPr>
        <w:t>na</w:t>
      </w:r>
      <w:r w:rsidR="00FA649E">
        <w:rPr>
          <w:snapToGrid w:val="0"/>
          <w:sz w:val="24"/>
          <w:szCs w:val="24"/>
        </w:rPr>
        <w:t xml:space="preserve"> stronie internetowej Urzędu (w Biuletynie Informacji Publicznej) </w:t>
      </w:r>
      <w:r w:rsidR="000A7265">
        <w:rPr>
          <w:snapToGrid w:val="0"/>
          <w:sz w:val="24"/>
          <w:szCs w:val="24"/>
        </w:rPr>
        <w:t>–</w:t>
      </w:r>
      <w:r w:rsidRPr="0073176B">
        <w:rPr>
          <w:snapToGrid w:val="0"/>
          <w:sz w:val="24"/>
          <w:szCs w:val="24"/>
        </w:rPr>
        <w:t xml:space="preserve"> </w:t>
      </w:r>
      <w:r w:rsidR="000A7265">
        <w:rPr>
          <w:snapToGrid w:val="0"/>
          <w:sz w:val="24"/>
          <w:szCs w:val="24"/>
        </w:rPr>
        <w:t xml:space="preserve">na </w:t>
      </w:r>
      <w:r w:rsidRPr="0073176B">
        <w:rPr>
          <w:snapToGrid w:val="0"/>
          <w:sz w:val="24"/>
          <w:szCs w:val="24"/>
        </w:rPr>
        <w:t>okres 21 dni, a ponadto informację o publikacji tego wykazu należy podać do publicznej wiadomości p</w:t>
      </w:r>
      <w:r>
        <w:rPr>
          <w:snapToGrid w:val="0"/>
          <w:sz w:val="24"/>
          <w:szCs w:val="24"/>
        </w:rPr>
        <w:t xml:space="preserve">oprzez ogłoszenie </w:t>
      </w:r>
      <w:r w:rsidRPr="0073176B">
        <w:rPr>
          <w:snapToGrid w:val="0"/>
          <w:sz w:val="24"/>
          <w:szCs w:val="24"/>
        </w:rPr>
        <w:t>w prasie</w:t>
      </w:r>
      <w:r w:rsidR="00FA649E">
        <w:rPr>
          <w:snapToGrid w:val="0"/>
          <w:sz w:val="24"/>
          <w:szCs w:val="24"/>
        </w:rPr>
        <w:t xml:space="preserve"> o zasięgu obejmującym co najmniej powiat zgierski</w:t>
      </w:r>
      <w:r w:rsidRPr="0073176B">
        <w:rPr>
          <w:snapToGrid w:val="0"/>
          <w:sz w:val="24"/>
          <w:szCs w:val="24"/>
        </w:rPr>
        <w:t>.</w:t>
      </w:r>
    </w:p>
    <w:p w:rsidR="00ED7D64" w:rsidRPr="00417E40" w:rsidRDefault="00ED7D64" w:rsidP="00ED7D64">
      <w:pPr>
        <w:widowControl w:val="0"/>
        <w:spacing w:line="276" w:lineRule="auto"/>
        <w:jc w:val="both"/>
        <w:rPr>
          <w:snapToGrid w:val="0"/>
          <w:sz w:val="24"/>
          <w:szCs w:val="24"/>
        </w:rPr>
      </w:pPr>
    </w:p>
    <w:p w:rsidR="00ED7D64" w:rsidRPr="00417E40" w:rsidRDefault="00ED7D64" w:rsidP="00ED7D64">
      <w:pPr>
        <w:widowControl w:val="0"/>
        <w:spacing w:line="276" w:lineRule="auto"/>
        <w:ind w:firstLine="567"/>
        <w:jc w:val="both"/>
        <w:rPr>
          <w:snapToGrid w:val="0"/>
          <w:sz w:val="24"/>
          <w:szCs w:val="24"/>
        </w:rPr>
      </w:pPr>
      <w:r w:rsidRPr="009D3A60">
        <w:rPr>
          <w:b/>
          <w:bCs/>
          <w:snapToGrid w:val="0"/>
          <w:sz w:val="24"/>
          <w:szCs w:val="24"/>
        </w:rPr>
        <w:t>§</w:t>
      </w:r>
      <w:r>
        <w:rPr>
          <w:b/>
          <w:bCs/>
          <w:snapToGrid w:val="0"/>
          <w:sz w:val="24"/>
          <w:szCs w:val="24"/>
        </w:rPr>
        <w:t xml:space="preserve"> </w:t>
      </w:r>
      <w:r w:rsidRPr="009D3A60">
        <w:rPr>
          <w:b/>
          <w:bCs/>
          <w:snapToGrid w:val="0"/>
          <w:sz w:val="24"/>
          <w:szCs w:val="24"/>
        </w:rPr>
        <w:t>3.</w:t>
      </w:r>
      <w:r w:rsidRPr="009D3A60">
        <w:rPr>
          <w:snapToGrid w:val="0"/>
          <w:sz w:val="24"/>
          <w:szCs w:val="24"/>
        </w:rPr>
        <w:t xml:space="preserve"> </w:t>
      </w:r>
      <w:r w:rsidRPr="00417E40">
        <w:rPr>
          <w:snapToGrid w:val="0"/>
          <w:sz w:val="24"/>
          <w:szCs w:val="24"/>
        </w:rPr>
        <w:t xml:space="preserve">Kierownik Referatu Geodezji i Gospodarki Nieruchomościami Urzędu Miejskiego                    w Głownie jest odpowiedzialny za realizację niniejszego </w:t>
      </w:r>
      <w:r>
        <w:rPr>
          <w:snapToGrid w:val="0"/>
          <w:sz w:val="24"/>
          <w:szCs w:val="24"/>
        </w:rPr>
        <w:t>z</w:t>
      </w:r>
      <w:r w:rsidRPr="00417E40">
        <w:rPr>
          <w:snapToGrid w:val="0"/>
          <w:sz w:val="24"/>
          <w:szCs w:val="24"/>
        </w:rPr>
        <w:t>arządzenia.</w:t>
      </w:r>
    </w:p>
    <w:p w:rsidR="00ED7D64" w:rsidRPr="00417E40" w:rsidRDefault="00ED7D64" w:rsidP="00ED7D64">
      <w:pPr>
        <w:widowControl w:val="0"/>
        <w:spacing w:line="276" w:lineRule="auto"/>
        <w:jc w:val="both"/>
        <w:rPr>
          <w:b/>
          <w:bCs/>
          <w:snapToGrid w:val="0"/>
          <w:sz w:val="24"/>
          <w:szCs w:val="24"/>
        </w:rPr>
      </w:pPr>
    </w:p>
    <w:p w:rsidR="00ED7D64" w:rsidRPr="00417E40" w:rsidRDefault="00ED7D64" w:rsidP="00ED7D64">
      <w:pPr>
        <w:widowControl w:val="0"/>
        <w:spacing w:line="276" w:lineRule="auto"/>
        <w:ind w:firstLine="567"/>
        <w:jc w:val="both"/>
        <w:rPr>
          <w:snapToGrid w:val="0"/>
          <w:sz w:val="24"/>
          <w:szCs w:val="24"/>
        </w:rPr>
      </w:pPr>
      <w:r w:rsidRPr="009D3A60">
        <w:rPr>
          <w:b/>
          <w:bCs/>
          <w:snapToGrid w:val="0"/>
          <w:sz w:val="24"/>
          <w:szCs w:val="24"/>
        </w:rPr>
        <w:t>§</w:t>
      </w:r>
      <w:r>
        <w:rPr>
          <w:b/>
          <w:bCs/>
          <w:snapToGrid w:val="0"/>
          <w:sz w:val="24"/>
          <w:szCs w:val="24"/>
        </w:rPr>
        <w:t xml:space="preserve"> </w:t>
      </w:r>
      <w:r w:rsidRPr="009D3A60">
        <w:rPr>
          <w:b/>
          <w:bCs/>
          <w:snapToGrid w:val="0"/>
          <w:sz w:val="24"/>
          <w:szCs w:val="24"/>
        </w:rPr>
        <w:t xml:space="preserve">4. </w:t>
      </w:r>
      <w:r w:rsidRPr="00417E40">
        <w:rPr>
          <w:snapToGrid w:val="0"/>
          <w:sz w:val="24"/>
          <w:szCs w:val="24"/>
        </w:rPr>
        <w:t>Zarządzenie wchodzi w życie z dniem pod</w:t>
      </w:r>
      <w:r>
        <w:rPr>
          <w:snapToGrid w:val="0"/>
          <w:sz w:val="24"/>
          <w:szCs w:val="24"/>
        </w:rPr>
        <w:t>pisania</w:t>
      </w:r>
      <w:r w:rsidRPr="00417E40">
        <w:rPr>
          <w:snapToGrid w:val="0"/>
          <w:sz w:val="24"/>
          <w:szCs w:val="24"/>
        </w:rPr>
        <w:t xml:space="preserve">.      </w:t>
      </w:r>
    </w:p>
    <w:p w:rsidR="00ED7D64" w:rsidRDefault="00ED7D64" w:rsidP="00ED7D64">
      <w:pPr>
        <w:widowControl w:val="0"/>
        <w:spacing w:line="276" w:lineRule="auto"/>
        <w:jc w:val="both"/>
        <w:rPr>
          <w:snapToGrid w:val="0"/>
          <w:sz w:val="24"/>
          <w:szCs w:val="24"/>
        </w:rPr>
      </w:pPr>
    </w:p>
    <w:p w:rsidR="00ED7D64" w:rsidRPr="00D93990" w:rsidRDefault="00D93990" w:rsidP="00D93990">
      <w:pPr>
        <w:widowControl w:val="0"/>
        <w:spacing w:line="276" w:lineRule="auto"/>
        <w:ind w:left="5664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</w:t>
      </w:r>
      <w:r w:rsidRPr="00D93990">
        <w:rPr>
          <w:b/>
          <w:snapToGrid w:val="0"/>
          <w:sz w:val="24"/>
          <w:szCs w:val="24"/>
        </w:rPr>
        <w:t>Z up. Burmistrza</w:t>
      </w:r>
    </w:p>
    <w:p w:rsidR="00D93990" w:rsidRPr="00D93990" w:rsidRDefault="00D93990" w:rsidP="00D93990">
      <w:pPr>
        <w:widowControl w:val="0"/>
        <w:spacing w:line="276" w:lineRule="auto"/>
        <w:ind w:left="5664"/>
        <w:jc w:val="both"/>
        <w:rPr>
          <w:b/>
          <w:snapToGrid w:val="0"/>
          <w:sz w:val="24"/>
          <w:szCs w:val="24"/>
        </w:rPr>
      </w:pPr>
      <w:r w:rsidRPr="00D93990">
        <w:rPr>
          <w:b/>
          <w:snapToGrid w:val="0"/>
          <w:sz w:val="24"/>
          <w:szCs w:val="24"/>
        </w:rPr>
        <w:t>Zastępca Burnmistrza Głowna</w:t>
      </w:r>
    </w:p>
    <w:p w:rsidR="00D93990" w:rsidRPr="00D93990" w:rsidRDefault="00D93990" w:rsidP="00D93990">
      <w:pPr>
        <w:widowControl w:val="0"/>
        <w:spacing w:line="276" w:lineRule="auto"/>
        <w:ind w:left="5664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</w:t>
      </w:r>
      <w:r w:rsidRPr="00D93990">
        <w:rPr>
          <w:b/>
          <w:snapToGrid w:val="0"/>
          <w:sz w:val="24"/>
          <w:szCs w:val="24"/>
        </w:rPr>
        <w:t>/-/</w:t>
      </w:r>
    </w:p>
    <w:p w:rsidR="00D93990" w:rsidRPr="00D93990" w:rsidRDefault="00D93990" w:rsidP="00D93990">
      <w:pPr>
        <w:widowControl w:val="0"/>
        <w:spacing w:line="276" w:lineRule="auto"/>
        <w:ind w:left="5664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</w:t>
      </w:r>
      <w:r w:rsidRPr="00D93990">
        <w:rPr>
          <w:b/>
          <w:snapToGrid w:val="0"/>
          <w:sz w:val="24"/>
          <w:szCs w:val="24"/>
        </w:rPr>
        <w:t>Magdalena Błaszczyk</w:t>
      </w:r>
    </w:p>
    <w:p w:rsidR="00541595" w:rsidRDefault="00541595" w:rsidP="00D93990">
      <w:pPr>
        <w:spacing w:line="276" w:lineRule="auto"/>
        <w:rPr>
          <w:b/>
          <w:sz w:val="24"/>
        </w:rPr>
      </w:pPr>
    </w:p>
    <w:sectPr w:rsidR="00541595" w:rsidSect="000A726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D7D64"/>
    <w:rsid w:val="000A7265"/>
    <w:rsid w:val="000E4CA0"/>
    <w:rsid w:val="00100BF6"/>
    <w:rsid w:val="0029739E"/>
    <w:rsid w:val="0031660F"/>
    <w:rsid w:val="003C3151"/>
    <w:rsid w:val="004222C8"/>
    <w:rsid w:val="00427079"/>
    <w:rsid w:val="004575E5"/>
    <w:rsid w:val="004D62FF"/>
    <w:rsid w:val="00541595"/>
    <w:rsid w:val="005528C5"/>
    <w:rsid w:val="005706D8"/>
    <w:rsid w:val="005B4556"/>
    <w:rsid w:val="00687B2A"/>
    <w:rsid w:val="0077575B"/>
    <w:rsid w:val="008356E3"/>
    <w:rsid w:val="00873612"/>
    <w:rsid w:val="008848B4"/>
    <w:rsid w:val="009C284B"/>
    <w:rsid w:val="009F3A6E"/>
    <w:rsid w:val="00A417F4"/>
    <w:rsid w:val="00CD43EF"/>
    <w:rsid w:val="00D55DE3"/>
    <w:rsid w:val="00D93990"/>
    <w:rsid w:val="00DA0AD4"/>
    <w:rsid w:val="00DD3EC6"/>
    <w:rsid w:val="00E012BC"/>
    <w:rsid w:val="00E36CF4"/>
    <w:rsid w:val="00E52AA3"/>
    <w:rsid w:val="00EA5B2B"/>
    <w:rsid w:val="00ED7D64"/>
    <w:rsid w:val="00EE7774"/>
    <w:rsid w:val="00FA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D6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D7D64"/>
    <w:pPr>
      <w:keepNext/>
      <w:widowControl w:val="0"/>
      <w:ind w:left="360"/>
      <w:jc w:val="both"/>
      <w:outlineLvl w:val="0"/>
    </w:pPr>
    <w:rPr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ED7D64"/>
    <w:pPr>
      <w:keepNext/>
      <w:jc w:val="center"/>
      <w:outlineLvl w:val="8"/>
    </w:pPr>
    <w:rPr>
      <w:b/>
      <w:bCs/>
      <w:i/>
      <w:iCs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7D6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D7D64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ED7D64"/>
    <w:pPr>
      <w:widowControl w:val="0"/>
      <w:jc w:val="center"/>
    </w:pPr>
    <w:rPr>
      <w:b/>
      <w:bCs/>
      <w:i/>
      <w:i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D7D64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9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cbakalarz</dc:creator>
  <cp:keywords/>
  <dc:description/>
  <cp:lastModifiedBy>kluczak</cp:lastModifiedBy>
  <cp:revision>27</cp:revision>
  <cp:lastPrinted>2022-08-19T11:35:00Z</cp:lastPrinted>
  <dcterms:created xsi:type="dcterms:W3CDTF">2015-05-26T09:46:00Z</dcterms:created>
  <dcterms:modified xsi:type="dcterms:W3CDTF">2022-08-23T06:39:00Z</dcterms:modified>
</cp:coreProperties>
</file>