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D4" w:rsidRDefault="00FE27D4">
      <w:pPr>
        <w:rPr>
          <w:sz w:val="28"/>
          <w:szCs w:val="28"/>
        </w:rPr>
      </w:pPr>
    </w:p>
    <w:p w:rsidR="00FE27D4" w:rsidRDefault="0024760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ZARZĄDZENIE NR </w:t>
      </w:r>
      <w:r w:rsidR="00407ED1">
        <w:rPr>
          <w:b/>
          <w:bCs/>
          <w:sz w:val="26"/>
          <w:szCs w:val="26"/>
        </w:rPr>
        <w:t>95</w:t>
      </w:r>
      <w:r>
        <w:rPr>
          <w:b/>
          <w:bCs/>
          <w:sz w:val="26"/>
          <w:szCs w:val="26"/>
        </w:rPr>
        <w:t>/2022</w:t>
      </w:r>
    </w:p>
    <w:p w:rsidR="00FE27D4" w:rsidRDefault="0024760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BURMISTRZA GŁOWNA </w:t>
      </w:r>
    </w:p>
    <w:p w:rsidR="00FE27D4" w:rsidRDefault="0024760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</w:t>
      </w:r>
      <w:r w:rsidR="00407ED1">
        <w:rPr>
          <w:b/>
          <w:bCs/>
          <w:sz w:val="26"/>
          <w:szCs w:val="26"/>
        </w:rPr>
        <w:t>1 lipca 2022 r.</w:t>
      </w:r>
    </w:p>
    <w:p w:rsidR="00FE27D4" w:rsidRDefault="00FE27D4">
      <w:pPr>
        <w:jc w:val="center"/>
        <w:rPr>
          <w:sz w:val="28"/>
          <w:szCs w:val="28"/>
        </w:rPr>
      </w:pPr>
    </w:p>
    <w:p w:rsidR="00FE27D4" w:rsidRDefault="00FE27D4">
      <w:pPr>
        <w:jc w:val="center"/>
        <w:rPr>
          <w:sz w:val="28"/>
          <w:szCs w:val="28"/>
        </w:rPr>
      </w:pPr>
    </w:p>
    <w:p w:rsidR="00FE27D4" w:rsidRDefault="0024760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powołania Zespołu Interdyscyplinarnego w Gminie Miasta Głowno</w:t>
      </w:r>
    </w:p>
    <w:p w:rsidR="00FE27D4" w:rsidRDefault="00FE27D4">
      <w:pPr>
        <w:jc w:val="center"/>
        <w:rPr>
          <w:b/>
          <w:bCs/>
          <w:sz w:val="22"/>
          <w:szCs w:val="22"/>
        </w:rPr>
      </w:pPr>
    </w:p>
    <w:p w:rsidR="00FE27D4" w:rsidRDefault="00FE27D4">
      <w:pPr>
        <w:jc w:val="both"/>
      </w:pPr>
    </w:p>
    <w:p w:rsidR="00FE27D4" w:rsidRDefault="0024760C">
      <w:pPr>
        <w:spacing w:line="360" w:lineRule="auto"/>
        <w:jc w:val="both"/>
      </w:pPr>
      <w:r>
        <w:t xml:space="preserve">  </w:t>
      </w:r>
      <w:r>
        <w:rPr>
          <w:sz w:val="22"/>
          <w:szCs w:val="22"/>
        </w:rPr>
        <w:t xml:space="preserve">  Na podstawie art. 30 ust. 1  ustawy z dnia 8 marca 1990 r. o samorządzie gminnym  (t. j. </w:t>
      </w:r>
      <w:r>
        <w:rPr>
          <w:sz w:val="22"/>
          <w:szCs w:val="22"/>
        </w:rPr>
        <w:t>Dz. U. z 2022 r. poz. 559, poz. 583, poz. 1005 i poz. 1079) i art. 9 a ust. 2 ustawy z dnia 29 lipca 2005 r.                                       o przeciwdziałaniu przemocy w rodzinie (t. j. Dz. U. z 2021r. poz. 1249), Uchwały Nr LIII/425/10 Rady Miejski</w:t>
      </w:r>
      <w:r>
        <w:rPr>
          <w:sz w:val="22"/>
          <w:szCs w:val="22"/>
        </w:rPr>
        <w:t>ej  w Głownie  z dnia 20 września 2010 r. w sprawie warunków funkcjonowania oraz trybu i sposobu powoływania i odwoływania członków Zespołu Interdyscyplinarnego w Głownie oraz Porozumienia Nr 5/11 z dnia 25.05.2011 r. zawartego w celu powołania Zespołu Int</w:t>
      </w:r>
      <w:r>
        <w:rPr>
          <w:sz w:val="22"/>
          <w:szCs w:val="22"/>
        </w:rPr>
        <w:t>erdyscyplinarnego w Głownie, zmienionego  Aneksem  Nr 1 z dnia 12.12.2012 r.,</w:t>
      </w:r>
    </w:p>
    <w:p w:rsidR="00FE27D4" w:rsidRDefault="0024760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zarządzam co następuje: </w:t>
      </w:r>
    </w:p>
    <w:p w:rsidR="00FE27D4" w:rsidRDefault="002476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§ </w:t>
      </w: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Powołuję Zespół Interdyscyplinarny w składzie:</w:t>
      </w:r>
    </w:p>
    <w:p w:rsidR="00FE27D4" w:rsidRPr="00407ED1" w:rsidRDefault="0024760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Małgorzata Bryk – </w:t>
      </w:r>
      <w:r w:rsidRPr="00407ED1">
        <w:rPr>
          <w:sz w:val="22"/>
          <w:szCs w:val="22"/>
        </w:rPr>
        <w:t>Kozłowska, przedstawiciel Miejskiego Ośrodka Pomocy Społecznej w Głownie,</w:t>
      </w:r>
    </w:p>
    <w:p w:rsidR="00FE27D4" w:rsidRPr="00407ED1" w:rsidRDefault="0024760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07ED1">
        <w:rPr>
          <w:sz w:val="22"/>
          <w:szCs w:val="22"/>
        </w:rPr>
        <w:t>Bo</w:t>
      </w:r>
      <w:r w:rsidRPr="00407ED1">
        <w:rPr>
          <w:sz w:val="22"/>
          <w:szCs w:val="22"/>
        </w:rPr>
        <w:t>żena Polak, Dyrektor Miejskiego Ośrodka Pomocy Społecznej w Głownie</w:t>
      </w:r>
    </w:p>
    <w:p w:rsidR="00FE27D4" w:rsidRDefault="0024760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07ED1">
        <w:rPr>
          <w:sz w:val="22"/>
          <w:szCs w:val="22"/>
        </w:rPr>
        <w:t>Małgorzata Grzelak, przedstawiciel Komisariatu Policji</w:t>
      </w:r>
      <w:r>
        <w:rPr>
          <w:sz w:val="22"/>
          <w:szCs w:val="22"/>
        </w:rPr>
        <w:t xml:space="preserve"> w Głownie</w:t>
      </w:r>
    </w:p>
    <w:p w:rsidR="00FE27D4" w:rsidRDefault="0024760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Aneta Szawłowska, Starszy Kurator I Zespołu Kuratorskiej Służby  Sądowej Sądu Rejonowego                  w Zgierzu</w:t>
      </w:r>
    </w:p>
    <w:p w:rsidR="00FE27D4" w:rsidRDefault="0024760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Joanna </w:t>
      </w:r>
      <w:r>
        <w:rPr>
          <w:sz w:val="22"/>
          <w:szCs w:val="22"/>
        </w:rPr>
        <w:t>Kadłubowska, pedagog Szkoły Podstawowej Nr 1 w Głownie</w:t>
      </w:r>
    </w:p>
    <w:p w:rsidR="00FE27D4" w:rsidRDefault="0024760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Małgorzata Trebik, pedagog Szkoły Podstawowej Nr 2 w Głownie</w:t>
      </w:r>
    </w:p>
    <w:p w:rsidR="00FE27D4" w:rsidRDefault="0024760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Agnieszka Parol, pedagog Zespołu Szkół Specjalnych w Głownie</w:t>
      </w:r>
    </w:p>
    <w:p w:rsidR="00FE27D4" w:rsidRDefault="0024760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Wiesława Szulc, przedstawiciel Centrum Medycznego Sp. z o.o. w Głownie Przychod</w:t>
      </w:r>
      <w:r>
        <w:rPr>
          <w:sz w:val="22"/>
          <w:szCs w:val="22"/>
        </w:rPr>
        <w:t>nia Miejska Remedium</w:t>
      </w:r>
    </w:p>
    <w:p w:rsidR="00FE27D4" w:rsidRDefault="0024760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Grażyna Cieślak, pedagog Szkoły Podstawowej Nr 3 w Głownie, przedstawiciel Gminnej Komisji Rozwiązywania Problemów Alkoholowych dla Miasta Głowna</w:t>
      </w:r>
    </w:p>
    <w:p w:rsidR="00FE27D4" w:rsidRDefault="0024760C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§ </w:t>
      </w: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>. Traci moc Zarządzenie Nr 74/2011 Burmistrza Głowna z dnia 1 lipca 2011r. w spra</w:t>
      </w:r>
      <w:r>
        <w:rPr>
          <w:sz w:val="22"/>
          <w:szCs w:val="22"/>
        </w:rPr>
        <w:t>wie  powołania Zespołu Interdyscyplinarnego w Gminie Miasta Głowno zmienione</w:t>
      </w:r>
      <w:r>
        <w:rPr>
          <w:sz w:val="22"/>
          <w:szCs w:val="22"/>
        </w:rPr>
        <w:t xml:space="preserve"> Zarządzeniem Nr 187/2012 Burmistrza Głowna,  Zarządzeniem Nr 135/2014 Burmistrza Głowna, Zarządzeniem Nr 187/2017 Burmistrza Głowna, Zarządzeniem Nr 35/2019 Burmistrza Głowna, Zar</w:t>
      </w:r>
      <w:r>
        <w:rPr>
          <w:sz w:val="22"/>
          <w:szCs w:val="22"/>
        </w:rPr>
        <w:t xml:space="preserve">ządzeniem Nr 159/2019 Burmistrza Głowna  oraz Zarządzeniem Nr 109/2021 Burmistrza Głowna  z dnia  10.08.2021r. </w:t>
      </w:r>
    </w:p>
    <w:p w:rsidR="00FE27D4" w:rsidRDefault="002476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FE27D4" w:rsidRDefault="0024760C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§ 3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Zarządzenie wchodzi w życie z dniem 01.07.2022r. i podlega ogłoszeniu zgodnie z obowiązującymi przepisami.</w:t>
      </w:r>
    </w:p>
    <w:p w:rsidR="00407ED1" w:rsidRPr="00407ED1" w:rsidRDefault="00407ED1" w:rsidP="00407ED1">
      <w:pPr>
        <w:ind w:left="6381"/>
        <w:jc w:val="both"/>
        <w:rPr>
          <w:b/>
          <w:sz w:val="22"/>
          <w:szCs w:val="22"/>
        </w:rPr>
      </w:pPr>
      <w:r w:rsidRPr="00407ED1">
        <w:rPr>
          <w:b/>
          <w:sz w:val="22"/>
          <w:szCs w:val="22"/>
        </w:rPr>
        <w:t>Burmistrz Głowna</w:t>
      </w:r>
    </w:p>
    <w:p w:rsidR="00FE27D4" w:rsidRPr="00407ED1" w:rsidRDefault="00407ED1" w:rsidP="00407ED1">
      <w:pPr>
        <w:ind w:left="6381"/>
        <w:jc w:val="both"/>
        <w:rPr>
          <w:b/>
          <w:sz w:val="22"/>
          <w:szCs w:val="22"/>
        </w:rPr>
      </w:pPr>
      <w:r w:rsidRPr="00407ED1">
        <w:rPr>
          <w:b/>
          <w:sz w:val="22"/>
          <w:szCs w:val="22"/>
        </w:rPr>
        <w:t xml:space="preserve">              /-/</w:t>
      </w:r>
    </w:p>
    <w:p w:rsidR="00FE27D4" w:rsidRPr="00407ED1" w:rsidRDefault="00407ED1" w:rsidP="00407ED1">
      <w:pPr>
        <w:ind w:left="5672" w:firstLine="709"/>
        <w:rPr>
          <w:rFonts w:eastAsia="Times New Roman;Times New Roman" w:cs="Times New Roman;Times New Roman"/>
          <w:b/>
          <w:color w:val="000000"/>
          <w:sz w:val="22"/>
          <w:szCs w:val="22"/>
        </w:rPr>
      </w:pPr>
      <w:r w:rsidRPr="00407ED1">
        <w:rPr>
          <w:b/>
          <w:sz w:val="22"/>
          <w:szCs w:val="22"/>
        </w:rPr>
        <w:t>Grzegorz Janeczek</w:t>
      </w:r>
    </w:p>
    <w:sectPr w:rsidR="00FE27D4" w:rsidRPr="00407ED1" w:rsidSect="00FE27D4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0C" w:rsidRDefault="0024760C" w:rsidP="00407ED1">
      <w:r>
        <w:separator/>
      </w:r>
    </w:p>
  </w:endnote>
  <w:endnote w:type="continuationSeparator" w:id="0">
    <w:p w:rsidR="0024760C" w:rsidRDefault="0024760C" w:rsidP="00407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0C" w:rsidRDefault="0024760C" w:rsidP="00407ED1">
      <w:r>
        <w:separator/>
      </w:r>
    </w:p>
  </w:footnote>
  <w:footnote w:type="continuationSeparator" w:id="0">
    <w:p w:rsidR="0024760C" w:rsidRDefault="0024760C" w:rsidP="00407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695"/>
    <w:multiLevelType w:val="multilevel"/>
    <w:tmpl w:val="B44422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2A21F8"/>
    <w:multiLevelType w:val="multilevel"/>
    <w:tmpl w:val="BB40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7D4"/>
    <w:rsid w:val="0024760C"/>
    <w:rsid w:val="00407ED1"/>
    <w:rsid w:val="00FE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7D4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FE27D4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E27D4"/>
  </w:style>
  <w:style w:type="paragraph" w:styleId="Nagwek">
    <w:name w:val="header"/>
    <w:basedOn w:val="Normalny"/>
    <w:next w:val="Tekstpodstawowy"/>
    <w:qFormat/>
    <w:rsid w:val="00FE27D4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FE27D4"/>
    <w:pPr>
      <w:spacing w:after="120"/>
    </w:pPr>
  </w:style>
  <w:style w:type="paragraph" w:styleId="Lista">
    <w:name w:val="List"/>
    <w:basedOn w:val="Tekstpodstawowy"/>
    <w:rsid w:val="00FE27D4"/>
  </w:style>
  <w:style w:type="paragraph" w:customStyle="1" w:styleId="Caption">
    <w:name w:val="Caption"/>
    <w:basedOn w:val="Normalny"/>
    <w:qFormat/>
    <w:rsid w:val="00FE27D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FE27D4"/>
    <w:pPr>
      <w:suppressLineNumbers/>
    </w:pPr>
  </w:style>
  <w:style w:type="paragraph" w:styleId="Stopka">
    <w:name w:val="footer"/>
    <w:basedOn w:val="Normalny"/>
    <w:link w:val="StopkaZnak"/>
    <w:uiPriority w:val="99"/>
    <w:semiHidden/>
    <w:unhideWhenUsed/>
    <w:rsid w:val="0040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7ED1"/>
  </w:style>
  <w:style w:type="paragraph" w:styleId="Bezodstpw">
    <w:name w:val="No Spacing"/>
    <w:uiPriority w:val="1"/>
    <w:qFormat/>
    <w:rsid w:val="00407ED1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330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56</cp:revision>
  <cp:lastPrinted>2022-07-01T12:58:00Z</cp:lastPrinted>
  <dcterms:created xsi:type="dcterms:W3CDTF">2022-07-01T13:22:00Z</dcterms:created>
  <dcterms:modified xsi:type="dcterms:W3CDTF">2022-07-01T13:28:00Z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