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A" w:rsidRDefault="00B4193A">
      <w:pPr>
        <w:rPr>
          <w:rFonts w:ascii="Times New Roman" w:hAnsi="Times New Roman"/>
        </w:rPr>
      </w:pPr>
    </w:p>
    <w:p w:rsidR="00B4193A" w:rsidRDefault="00B4193A">
      <w:pPr>
        <w:rPr>
          <w:rFonts w:ascii="Times New Roman" w:hAnsi="Times New Roman"/>
        </w:rPr>
      </w:pPr>
    </w:p>
    <w:p w:rsidR="00B4193A" w:rsidRDefault="00997E3C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67/2022</w:t>
      </w:r>
    </w:p>
    <w:p w:rsidR="00B4193A" w:rsidRDefault="00997E3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B4193A" w:rsidRDefault="00997E3C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04 maja 2022 roku</w:t>
      </w:r>
    </w:p>
    <w:p w:rsidR="00B4193A" w:rsidRDefault="00997E3C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B4193A" w:rsidRDefault="00997E3C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B4193A" w:rsidRDefault="00B4193A"/>
    <w:p w:rsidR="00B4193A" w:rsidRDefault="00B4193A"/>
    <w:p w:rsidR="00B4193A" w:rsidRDefault="00B4193A"/>
    <w:p w:rsidR="00B4193A" w:rsidRDefault="00997E3C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B4193A" w:rsidRDefault="00B4193A"/>
    <w:p w:rsidR="00B4193A" w:rsidRDefault="00B4193A"/>
    <w:p w:rsidR="00B4193A" w:rsidRDefault="00997E3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997E3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B4193A" w:rsidRDefault="00B4193A">
      <w:pPr>
        <w:jc w:val="both"/>
        <w:rPr>
          <w:rFonts w:ascii="Times New Roman" w:hAnsi="Times New Roman"/>
          <w:b/>
          <w:bCs/>
          <w:sz w:val="24"/>
        </w:rPr>
      </w:pPr>
    </w:p>
    <w:p w:rsidR="00B4193A" w:rsidRDefault="00B4193A">
      <w:pPr>
        <w:jc w:val="both"/>
        <w:rPr>
          <w:rFonts w:ascii="Times New Roman" w:hAnsi="Times New Roman"/>
          <w:b/>
          <w:bCs/>
          <w:sz w:val="24"/>
        </w:rPr>
      </w:pPr>
    </w:p>
    <w:p w:rsidR="00B4193A" w:rsidRDefault="00997E3C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997E3C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</w:t>
      </w:r>
      <w:r>
        <w:rPr>
          <w:rFonts w:ascii="Times New Roman" w:hAnsi="Times New Roman"/>
          <w:sz w:val="24"/>
        </w:rPr>
        <w:t>atków bieżących zgodnie z załącznikiem Nr 2.</w:t>
      </w: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997E3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Pr="00997E3C" w:rsidRDefault="00997E3C" w:rsidP="00997E3C">
      <w:pPr>
        <w:ind w:left="5664"/>
        <w:jc w:val="both"/>
        <w:rPr>
          <w:rFonts w:ascii="Times New Roman" w:hAnsi="Times New Roman"/>
          <w:b/>
          <w:sz w:val="24"/>
        </w:rPr>
      </w:pPr>
      <w:r w:rsidRPr="00997E3C">
        <w:rPr>
          <w:rFonts w:ascii="Times New Roman" w:hAnsi="Times New Roman"/>
          <w:b/>
          <w:sz w:val="24"/>
        </w:rPr>
        <w:t>Burmistrz Głowna</w:t>
      </w:r>
    </w:p>
    <w:p w:rsidR="00997E3C" w:rsidRPr="00997E3C" w:rsidRDefault="00997E3C" w:rsidP="00997E3C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997E3C">
        <w:rPr>
          <w:rFonts w:ascii="Times New Roman" w:hAnsi="Times New Roman"/>
          <w:b/>
          <w:sz w:val="24"/>
        </w:rPr>
        <w:t>/-/</w:t>
      </w:r>
    </w:p>
    <w:p w:rsidR="00997E3C" w:rsidRPr="00997E3C" w:rsidRDefault="00997E3C" w:rsidP="00997E3C">
      <w:pPr>
        <w:ind w:left="5664"/>
        <w:jc w:val="both"/>
        <w:rPr>
          <w:rFonts w:ascii="Times New Roman" w:hAnsi="Times New Roman"/>
          <w:b/>
          <w:sz w:val="24"/>
        </w:rPr>
      </w:pPr>
      <w:r w:rsidRPr="00997E3C">
        <w:rPr>
          <w:rFonts w:ascii="Times New Roman" w:hAnsi="Times New Roman"/>
          <w:b/>
          <w:sz w:val="24"/>
        </w:rPr>
        <w:t xml:space="preserve">Grzegorz Janeczek </w:t>
      </w: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p w:rsidR="00B4193A" w:rsidRDefault="00B4193A">
      <w:pPr>
        <w:jc w:val="both"/>
        <w:rPr>
          <w:rFonts w:ascii="Times New Roman" w:hAnsi="Times New Roman"/>
          <w:sz w:val="24"/>
        </w:rPr>
      </w:pPr>
    </w:p>
    <w:sectPr w:rsidR="00B4193A" w:rsidSect="00B4193A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93A"/>
    <w:rsid w:val="00997E3C"/>
    <w:rsid w:val="00B4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3A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245</cp:revision>
  <cp:lastPrinted>2021-10-19T08:24:00Z</cp:lastPrinted>
  <dcterms:created xsi:type="dcterms:W3CDTF">2016-11-17T12:38:00Z</dcterms:created>
  <dcterms:modified xsi:type="dcterms:W3CDTF">2022-05-09T11:33:00Z</dcterms:modified>
  <dc:language>pl-PL</dc:language>
</cp:coreProperties>
</file>