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15" w:rsidRDefault="00A56A15" w:rsidP="00A56A15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24/2022</w:t>
      </w:r>
    </w:p>
    <w:p w:rsidR="00A56A15" w:rsidRDefault="00A56A15" w:rsidP="00A56A15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A56A15" w:rsidRDefault="00A56A15" w:rsidP="00A56A15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14 lutego 2022 roku</w:t>
      </w:r>
    </w:p>
    <w:p w:rsidR="00A56A15" w:rsidRDefault="00A56A15" w:rsidP="00A56A15">
      <w:pPr>
        <w:pStyle w:val="NormalnyWeb"/>
        <w:spacing w:before="0" w:beforeAutospacing="0" w:after="0" w:line="240" w:lineRule="auto"/>
        <w:jc w:val="center"/>
      </w:pPr>
    </w:p>
    <w:p w:rsidR="00A56A15" w:rsidRDefault="00A56A15" w:rsidP="00A56A15">
      <w:pPr>
        <w:pStyle w:val="NormalnyWeb"/>
        <w:spacing w:after="0" w:line="240" w:lineRule="auto"/>
      </w:pPr>
    </w:p>
    <w:p w:rsidR="00A56A15" w:rsidRDefault="00A56A15" w:rsidP="00A56A15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2022 rok</w:t>
      </w:r>
    </w:p>
    <w:p w:rsidR="00A56A15" w:rsidRDefault="00A56A15" w:rsidP="00A56A15">
      <w:pPr>
        <w:pStyle w:val="NormalnyWeb"/>
        <w:spacing w:after="0" w:line="240" w:lineRule="auto"/>
      </w:pPr>
    </w:p>
    <w:p w:rsidR="00A56A15" w:rsidRDefault="00A56A15" w:rsidP="00A56A15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z dnia 27 sierpnia 2009 roku o finansach publicznych (tj. Dz. U. z 2021 r. poz. 305, poz. 1236, poz. 1535, poz. 1773, poz. 1927, poz. 1981, poz. 2270) oraz na podstawie § 19 pkt. 3 i 4 Uchwały Nr LIII/392/21 Rady Miejskiej w Głownie z dnia 22 grudnia 2021 r. w sprawie uchwalenia budżetu Miasta Głowna na 2022 rok </w:t>
      </w:r>
    </w:p>
    <w:p w:rsidR="00A56A15" w:rsidRDefault="00A56A15" w:rsidP="00A56A15">
      <w:pPr>
        <w:pStyle w:val="NormalnyWeb"/>
        <w:spacing w:after="0" w:line="240" w:lineRule="auto"/>
        <w:ind w:firstLine="708"/>
        <w:jc w:val="both"/>
      </w:pPr>
    </w:p>
    <w:p w:rsidR="00A56A15" w:rsidRDefault="00A56A15" w:rsidP="00A56A15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A56A15" w:rsidRDefault="00A56A15" w:rsidP="00A56A15">
      <w:pPr>
        <w:pStyle w:val="NormalnyWeb"/>
        <w:spacing w:after="0" w:line="240" w:lineRule="auto"/>
        <w:jc w:val="both"/>
      </w:pPr>
    </w:p>
    <w:p w:rsidR="00A56A15" w:rsidRDefault="00A56A15" w:rsidP="00A56A15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przeniesieniu wydatków bieżących zgodnie z załącznikiem Nr 1. </w:t>
      </w:r>
    </w:p>
    <w:p w:rsidR="00A56A15" w:rsidRDefault="00A56A15" w:rsidP="00A56A15">
      <w:pPr>
        <w:pStyle w:val="NormalnyWeb"/>
        <w:spacing w:after="0" w:line="240" w:lineRule="auto"/>
        <w:jc w:val="both"/>
      </w:pPr>
    </w:p>
    <w:p w:rsidR="00A56A15" w:rsidRDefault="00A56A15" w:rsidP="00A56A15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A56A15" w:rsidRPr="00A56A15" w:rsidRDefault="00A56A15" w:rsidP="00A56A15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</w:p>
    <w:p w:rsidR="00DE52F0" w:rsidRPr="00A56A15" w:rsidRDefault="00A56A15" w:rsidP="00A56A1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56A15">
        <w:rPr>
          <w:rFonts w:ascii="Times New Roman" w:hAnsi="Times New Roman" w:cs="Times New Roman"/>
          <w:b/>
          <w:sz w:val="24"/>
          <w:szCs w:val="24"/>
        </w:rPr>
        <w:t>Z up. Burmistrza</w:t>
      </w:r>
    </w:p>
    <w:p w:rsidR="00A56A15" w:rsidRPr="00A56A15" w:rsidRDefault="00A56A15" w:rsidP="00A56A1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56A15">
        <w:rPr>
          <w:rFonts w:ascii="Times New Roman" w:hAnsi="Times New Roman" w:cs="Times New Roman"/>
          <w:b/>
          <w:sz w:val="24"/>
          <w:szCs w:val="24"/>
        </w:rPr>
        <w:t>Zastępca Burmistrza Głowna</w:t>
      </w:r>
    </w:p>
    <w:p w:rsidR="00A56A15" w:rsidRPr="00A56A15" w:rsidRDefault="00A56A15" w:rsidP="00A56A1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56A15">
        <w:rPr>
          <w:rFonts w:ascii="Times New Roman" w:hAnsi="Times New Roman" w:cs="Times New Roman"/>
          <w:b/>
          <w:sz w:val="24"/>
          <w:szCs w:val="24"/>
        </w:rPr>
        <w:t>/-/</w:t>
      </w:r>
    </w:p>
    <w:p w:rsidR="00A56A15" w:rsidRPr="00A56A15" w:rsidRDefault="00A56A15" w:rsidP="00A56A1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56A15">
        <w:rPr>
          <w:rFonts w:ascii="Times New Roman" w:hAnsi="Times New Roman" w:cs="Times New Roman"/>
          <w:b/>
          <w:sz w:val="24"/>
          <w:szCs w:val="24"/>
        </w:rPr>
        <w:t>Magdalena Błaszczyk</w:t>
      </w:r>
    </w:p>
    <w:sectPr w:rsidR="00A56A15" w:rsidRPr="00A56A15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6A15"/>
    <w:rsid w:val="00287744"/>
    <w:rsid w:val="00607564"/>
    <w:rsid w:val="00672A0D"/>
    <w:rsid w:val="008F5021"/>
    <w:rsid w:val="00A2338A"/>
    <w:rsid w:val="00A56A15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6A1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2022-02-22T09:14:00Z</dcterms:created>
  <dcterms:modified xsi:type="dcterms:W3CDTF">2022-02-22T09:16:00Z</dcterms:modified>
</cp:coreProperties>
</file>