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82" w:rsidRDefault="00F00E16" w:rsidP="00905F69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ZARZADZENIE NR </w:t>
      </w:r>
      <w:r w:rsidR="0034489B">
        <w:rPr>
          <w:b/>
          <w:bCs/>
          <w:sz w:val="28"/>
          <w:szCs w:val="28"/>
        </w:rPr>
        <w:t>173/</w:t>
      </w:r>
      <w:r w:rsidR="00D20014">
        <w:rPr>
          <w:b/>
          <w:bCs/>
          <w:sz w:val="28"/>
          <w:szCs w:val="28"/>
        </w:rPr>
        <w:t>20</w:t>
      </w:r>
      <w:r w:rsidR="00D45CAC">
        <w:rPr>
          <w:b/>
          <w:bCs/>
          <w:sz w:val="28"/>
          <w:szCs w:val="28"/>
        </w:rPr>
        <w:t>2</w:t>
      </w:r>
      <w:r w:rsidR="00006478">
        <w:rPr>
          <w:b/>
          <w:bCs/>
          <w:sz w:val="28"/>
          <w:szCs w:val="28"/>
        </w:rPr>
        <w:t>1</w:t>
      </w:r>
    </w:p>
    <w:p w:rsidR="00255482" w:rsidRDefault="004B22EE" w:rsidP="00905F69">
      <w:pPr>
        <w:pStyle w:val="NormalnyWeb"/>
        <w:spacing w:before="0" w:beforeAutospacing="0" w:after="0" w:line="276" w:lineRule="auto"/>
        <w:jc w:val="center"/>
      </w:pPr>
      <w:r w:rsidRPr="00255482">
        <w:rPr>
          <w:b/>
          <w:bCs/>
          <w:sz w:val="28"/>
          <w:szCs w:val="28"/>
        </w:rPr>
        <w:t>BURMISTRZA GŁOWNA</w:t>
      </w:r>
    </w:p>
    <w:p w:rsidR="004B22EE" w:rsidRPr="00255482" w:rsidRDefault="004B22EE" w:rsidP="00905F69">
      <w:pPr>
        <w:pStyle w:val="NormalnyWeb"/>
        <w:spacing w:before="0" w:beforeAutospacing="0" w:after="0" w:line="276" w:lineRule="auto"/>
        <w:jc w:val="center"/>
      </w:pPr>
      <w:r w:rsidRPr="00255482">
        <w:rPr>
          <w:sz w:val="26"/>
          <w:szCs w:val="26"/>
        </w:rPr>
        <w:t xml:space="preserve"> </w:t>
      </w:r>
      <w:r w:rsidR="00D20014">
        <w:rPr>
          <w:b/>
          <w:bCs/>
          <w:sz w:val="26"/>
          <w:szCs w:val="26"/>
        </w:rPr>
        <w:t xml:space="preserve">z dnia </w:t>
      </w:r>
      <w:r w:rsidR="00006478">
        <w:rPr>
          <w:b/>
          <w:bCs/>
          <w:sz w:val="26"/>
          <w:szCs w:val="26"/>
        </w:rPr>
        <w:t>30 listopada</w:t>
      </w:r>
      <w:r w:rsidR="00D45CAC">
        <w:rPr>
          <w:b/>
          <w:bCs/>
          <w:sz w:val="26"/>
          <w:szCs w:val="26"/>
        </w:rPr>
        <w:t xml:space="preserve"> 202</w:t>
      </w:r>
      <w:r w:rsidR="00006478">
        <w:rPr>
          <w:b/>
          <w:bCs/>
          <w:sz w:val="26"/>
          <w:szCs w:val="26"/>
        </w:rPr>
        <w:t>1</w:t>
      </w:r>
      <w:r w:rsidR="00E21BC3" w:rsidRPr="00255482">
        <w:rPr>
          <w:b/>
          <w:bCs/>
          <w:sz w:val="26"/>
          <w:szCs w:val="26"/>
        </w:rPr>
        <w:t xml:space="preserve"> r.</w:t>
      </w:r>
    </w:p>
    <w:p w:rsidR="004B22EE" w:rsidRPr="00255482" w:rsidRDefault="004B22EE" w:rsidP="00905F69">
      <w:pPr>
        <w:pStyle w:val="NormalnyWeb"/>
        <w:spacing w:before="0" w:beforeAutospacing="0" w:after="0" w:line="276" w:lineRule="auto"/>
      </w:pPr>
    </w:p>
    <w:p w:rsidR="00905F69" w:rsidRPr="00255482" w:rsidRDefault="00E21BC3" w:rsidP="00694C1F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 xml:space="preserve">w sprawie zmiany zarządzenia </w:t>
      </w:r>
      <w:r w:rsidR="00D45CAC">
        <w:rPr>
          <w:b/>
          <w:bCs/>
        </w:rPr>
        <w:t>n</w:t>
      </w:r>
      <w:r w:rsidR="006F4BA5">
        <w:rPr>
          <w:b/>
          <w:bCs/>
        </w:rPr>
        <w:t>r 16/2016 Burmistrza Głowna z dnia 12 lutego 2016</w:t>
      </w:r>
      <w:r w:rsidR="00255482">
        <w:rPr>
          <w:b/>
          <w:bCs/>
        </w:rPr>
        <w:t xml:space="preserve"> r.</w:t>
      </w:r>
      <w:r w:rsidR="001D254C">
        <w:rPr>
          <w:b/>
          <w:bCs/>
        </w:rPr>
        <w:t xml:space="preserve"> </w:t>
      </w:r>
      <w:r w:rsidR="001D254C">
        <w:rPr>
          <w:b/>
          <w:bCs/>
        </w:rPr>
        <w:br/>
      </w:r>
      <w:r w:rsidR="00255482">
        <w:rPr>
          <w:b/>
          <w:bCs/>
        </w:rPr>
        <w:t xml:space="preserve">w sprawie </w:t>
      </w:r>
      <w:r w:rsidR="006F4BA5">
        <w:rPr>
          <w:b/>
          <w:bCs/>
        </w:rPr>
        <w:t>wprowadzenia Regulaminu organizacyjnego Urzędu Miejskiego w Głownie</w:t>
      </w:r>
      <w:bookmarkStart w:id="0" w:name="_Hlk521919976"/>
    </w:p>
    <w:p w:rsidR="00255482" w:rsidRDefault="00255482" w:rsidP="00905F69">
      <w:pPr>
        <w:pStyle w:val="NormalnyWeb"/>
        <w:spacing w:before="0" w:beforeAutospacing="0" w:after="0" w:line="276" w:lineRule="auto"/>
        <w:jc w:val="both"/>
        <w:rPr>
          <w:b/>
        </w:rPr>
      </w:pPr>
    </w:p>
    <w:bookmarkEnd w:id="0"/>
    <w:p w:rsidR="003056C9" w:rsidRPr="00255482" w:rsidRDefault="004B22EE" w:rsidP="00905F69">
      <w:pPr>
        <w:pStyle w:val="NormalnyWeb"/>
        <w:spacing w:before="0" w:beforeAutospacing="0" w:after="0" w:line="276" w:lineRule="auto"/>
        <w:ind w:firstLine="708"/>
        <w:jc w:val="both"/>
      </w:pPr>
      <w:r w:rsidRPr="00255482">
        <w:t>Na podstawie art. 33 ust. 2 ustawy z dnia 8 marca 1990 r. o samorządzie gminnym</w:t>
      </w:r>
      <w:r w:rsidRPr="00255482">
        <w:br/>
      </w:r>
      <w:r w:rsidR="00B314B5">
        <w:t>(</w:t>
      </w:r>
      <w:proofErr w:type="spellStart"/>
      <w:r w:rsidRPr="00255482">
        <w:t>t.j</w:t>
      </w:r>
      <w:proofErr w:type="spellEnd"/>
      <w:r w:rsidRPr="00255482">
        <w:t>. Dz. U. z 20</w:t>
      </w:r>
      <w:r w:rsidR="00096FAD">
        <w:t>2</w:t>
      </w:r>
      <w:r w:rsidR="00006478">
        <w:t>1</w:t>
      </w:r>
      <w:r w:rsidR="00096FAD">
        <w:t xml:space="preserve"> r. poz. </w:t>
      </w:r>
      <w:r w:rsidR="00006478">
        <w:t>1372 i poz. 1834</w:t>
      </w:r>
      <w:r w:rsidR="00B314B5">
        <w:t>)</w:t>
      </w:r>
    </w:p>
    <w:p w:rsidR="00255482" w:rsidRPr="00255482" w:rsidRDefault="00255482" w:rsidP="00905F69">
      <w:pPr>
        <w:pStyle w:val="NormalnyWeb"/>
        <w:spacing w:before="0" w:beforeAutospacing="0" w:after="0" w:line="276" w:lineRule="auto"/>
        <w:ind w:firstLine="708"/>
        <w:jc w:val="both"/>
      </w:pPr>
    </w:p>
    <w:p w:rsidR="004B22EE" w:rsidRPr="00255482" w:rsidRDefault="004B22EE" w:rsidP="00905F69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55482">
        <w:rPr>
          <w:b/>
          <w:bCs/>
        </w:rPr>
        <w:t>zarządzam, co następuje:</w:t>
      </w:r>
    </w:p>
    <w:p w:rsidR="00255482" w:rsidRPr="00255482" w:rsidRDefault="00255482" w:rsidP="00905F69">
      <w:pPr>
        <w:pStyle w:val="NormalnyWeb"/>
        <w:spacing w:before="0" w:beforeAutospacing="0" w:after="0" w:line="276" w:lineRule="auto"/>
        <w:jc w:val="center"/>
        <w:rPr>
          <w:b/>
        </w:rPr>
      </w:pPr>
    </w:p>
    <w:p w:rsidR="002A0DC6" w:rsidRPr="00671011" w:rsidRDefault="004B22EE" w:rsidP="00671011">
      <w:pPr>
        <w:pStyle w:val="NormalnyWeb"/>
        <w:spacing w:before="0" w:beforeAutospacing="0" w:after="0" w:line="276" w:lineRule="auto"/>
        <w:ind w:firstLine="567"/>
        <w:jc w:val="both"/>
        <w:rPr>
          <w:b/>
        </w:rPr>
      </w:pPr>
      <w:r w:rsidRPr="00671011">
        <w:rPr>
          <w:b/>
        </w:rPr>
        <w:t>§ 1.</w:t>
      </w:r>
      <w:r w:rsidRPr="00905F69">
        <w:rPr>
          <w:bCs/>
        </w:rPr>
        <w:t xml:space="preserve"> </w:t>
      </w:r>
      <w:r w:rsidR="00336C6E">
        <w:rPr>
          <w:bCs/>
        </w:rPr>
        <w:t>W załączniku nr 1 do zarządzenia Burmistrza Głow</w:t>
      </w:r>
      <w:r w:rsidR="00B533C4">
        <w:rPr>
          <w:bCs/>
        </w:rPr>
        <w:t xml:space="preserve">na </w:t>
      </w:r>
      <w:r w:rsidR="001E401B">
        <w:rPr>
          <w:bCs/>
        </w:rPr>
        <w:t>N</w:t>
      </w:r>
      <w:r w:rsidR="00B533C4">
        <w:rPr>
          <w:bCs/>
        </w:rPr>
        <w:t xml:space="preserve">r 16/2016 z dnia </w:t>
      </w:r>
      <w:r w:rsidR="005D2481">
        <w:rPr>
          <w:bCs/>
        </w:rPr>
        <w:br/>
      </w:r>
      <w:r w:rsidR="00B533C4">
        <w:rPr>
          <w:bCs/>
        </w:rPr>
        <w:t xml:space="preserve">12 lutego </w:t>
      </w:r>
      <w:r w:rsidR="00336C6E">
        <w:rPr>
          <w:bCs/>
        </w:rPr>
        <w:t>2016 r.</w:t>
      </w:r>
      <w:r w:rsidR="00374A11">
        <w:rPr>
          <w:bCs/>
        </w:rPr>
        <w:t xml:space="preserve"> w sprawie wprowadzenia Regulaminu organizacyjnego Urzędu Miejskiego </w:t>
      </w:r>
      <w:r w:rsidR="0049672A">
        <w:rPr>
          <w:bCs/>
        </w:rPr>
        <w:br/>
      </w:r>
      <w:r w:rsidR="00374A11">
        <w:rPr>
          <w:bCs/>
        </w:rPr>
        <w:t>w Głownie</w:t>
      </w:r>
      <w:r w:rsidR="001E401B">
        <w:rPr>
          <w:bCs/>
        </w:rPr>
        <w:t xml:space="preserve">, </w:t>
      </w:r>
      <w:r w:rsidR="001E401B" w:rsidRPr="001E401B">
        <w:rPr>
          <w:bCs/>
        </w:rPr>
        <w:t xml:space="preserve">zmienionego zarządzeniem Nr 44/2018 Burmistrza Głowna z dnia 4 kwietnia </w:t>
      </w:r>
      <w:r w:rsidR="001E401B">
        <w:rPr>
          <w:bCs/>
        </w:rPr>
        <w:br/>
      </w:r>
      <w:r w:rsidR="001E401B" w:rsidRPr="001E401B">
        <w:rPr>
          <w:bCs/>
        </w:rPr>
        <w:t>2018 r.</w:t>
      </w:r>
      <w:r w:rsidR="001D254C">
        <w:rPr>
          <w:bCs/>
        </w:rPr>
        <w:t xml:space="preserve">, </w:t>
      </w:r>
      <w:r w:rsidR="001D254C" w:rsidRPr="001D254C">
        <w:rPr>
          <w:bCs/>
        </w:rPr>
        <w:t>zarządzeniem nr 126/2018 Burmistrza Głowna z dnia 16 sierpnia 2018 r., zarządzeniem nr 199/2018 Burmistrza Głowna z dnia 5 grudnia 2018 r.</w:t>
      </w:r>
      <w:r w:rsidR="006F0B81">
        <w:rPr>
          <w:bCs/>
        </w:rPr>
        <w:t xml:space="preserve">, </w:t>
      </w:r>
      <w:r w:rsidR="00A56F84" w:rsidRPr="001D254C">
        <w:rPr>
          <w:bCs/>
        </w:rPr>
        <w:t>zarządzeniem</w:t>
      </w:r>
      <w:r w:rsidR="001D254C" w:rsidRPr="001D254C">
        <w:rPr>
          <w:bCs/>
        </w:rPr>
        <w:t xml:space="preserve"> </w:t>
      </w:r>
      <w:r w:rsidR="00A07C57">
        <w:rPr>
          <w:bCs/>
        </w:rPr>
        <w:br/>
      </w:r>
      <w:r w:rsidR="001D254C" w:rsidRPr="001D254C">
        <w:rPr>
          <w:bCs/>
        </w:rPr>
        <w:t>nr 11/2019 Burmistrza Głowna z dnia 15 stycznia 2019 r.</w:t>
      </w:r>
      <w:r w:rsidR="001E401B" w:rsidRPr="001D254C">
        <w:rPr>
          <w:bCs/>
        </w:rPr>
        <w:t xml:space="preserve"> </w:t>
      </w:r>
      <w:r w:rsidR="006F0B81">
        <w:rPr>
          <w:bCs/>
        </w:rPr>
        <w:t xml:space="preserve">oraz </w:t>
      </w:r>
      <w:r w:rsidR="006F0B81" w:rsidRPr="001D254C">
        <w:rPr>
          <w:bCs/>
        </w:rPr>
        <w:t xml:space="preserve">zarządzeniem </w:t>
      </w:r>
      <w:r w:rsidR="006F0B81">
        <w:rPr>
          <w:bCs/>
        </w:rPr>
        <w:br/>
      </w:r>
      <w:r w:rsidR="006F0B81" w:rsidRPr="001D254C">
        <w:rPr>
          <w:bCs/>
        </w:rPr>
        <w:t xml:space="preserve">nr </w:t>
      </w:r>
      <w:r w:rsidR="006F0B81">
        <w:rPr>
          <w:bCs/>
        </w:rPr>
        <w:t>89</w:t>
      </w:r>
      <w:r w:rsidR="006F0B81" w:rsidRPr="001D254C">
        <w:rPr>
          <w:bCs/>
        </w:rPr>
        <w:t>/20</w:t>
      </w:r>
      <w:r w:rsidR="006F0B81">
        <w:rPr>
          <w:bCs/>
        </w:rPr>
        <w:t>20</w:t>
      </w:r>
      <w:r w:rsidR="006F0B81" w:rsidRPr="001D254C">
        <w:rPr>
          <w:bCs/>
        </w:rPr>
        <w:t xml:space="preserve"> Burmistrza Głowna z dnia </w:t>
      </w:r>
      <w:r w:rsidR="006F0B81">
        <w:rPr>
          <w:bCs/>
        </w:rPr>
        <w:t>31 lipca 2020</w:t>
      </w:r>
      <w:r w:rsidR="006F0B81" w:rsidRPr="001D254C">
        <w:rPr>
          <w:bCs/>
        </w:rPr>
        <w:t xml:space="preserve"> r. </w:t>
      </w:r>
      <w:r w:rsidR="00374A11">
        <w:rPr>
          <w:bCs/>
        </w:rPr>
        <w:t>wprowadza się następujące zmiany</w:t>
      </w:r>
      <w:r w:rsidR="002D3BE8">
        <w:rPr>
          <w:bCs/>
        </w:rPr>
        <w:t>:</w:t>
      </w:r>
    </w:p>
    <w:p w:rsidR="002A0DC6" w:rsidRPr="002A0DC6" w:rsidRDefault="002A0DC6" w:rsidP="002A0DC6">
      <w:pPr>
        <w:pStyle w:val="NormalnyWeb"/>
        <w:spacing w:before="0" w:beforeAutospacing="0" w:after="0" w:line="276" w:lineRule="auto"/>
        <w:ind w:firstLine="567"/>
        <w:jc w:val="both"/>
        <w:rPr>
          <w:bCs/>
        </w:rPr>
      </w:pPr>
    </w:p>
    <w:p w:rsidR="004C1B04" w:rsidRPr="004C1B04" w:rsidRDefault="004C1B04" w:rsidP="000E02B5">
      <w:pPr>
        <w:pStyle w:val="NormalnyWeb"/>
        <w:numPr>
          <w:ilvl w:val="0"/>
          <w:numId w:val="24"/>
        </w:numPr>
        <w:spacing w:before="0" w:beforeAutospacing="0" w:after="0" w:line="276" w:lineRule="auto"/>
        <w:ind w:left="851" w:hanging="284"/>
        <w:jc w:val="both"/>
      </w:pPr>
      <w:r>
        <w:t xml:space="preserve">w </w:t>
      </w:r>
      <w:r w:rsidRPr="008C4345">
        <w:rPr>
          <w:bCs/>
        </w:rPr>
        <w:t xml:space="preserve">§ </w:t>
      </w:r>
      <w:r>
        <w:rPr>
          <w:bCs/>
        </w:rPr>
        <w:t xml:space="preserve">5 ust. 1 </w:t>
      </w:r>
    </w:p>
    <w:p w:rsidR="004C1B04" w:rsidRPr="004C1B04" w:rsidRDefault="004C1B04" w:rsidP="000E02B5">
      <w:pPr>
        <w:pStyle w:val="NormalnyWeb"/>
        <w:numPr>
          <w:ilvl w:val="0"/>
          <w:numId w:val="23"/>
        </w:numPr>
        <w:spacing w:before="0" w:beforeAutospacing="0" w:after="0" w:line="276" w:lineRule="auto"/>
        <w:ind w:left="284" w:hanging="284"/>
        <w:jc w:val="both"/>
      </w:pPr>
      <w:proofErr w:type="spellStart"/>
      <w:r>
        <w:rPr>
          <w:bCs/>
        </w:rPr>
        <w:t>pkt</w:t>
      </w:r>
      <w:proofErr w:type="spellEnd"/>
      <w:r>
        <w:rPr>
          <w:bCs/>
        </w:rPr>
        <w:t xml:space="preserve"> 9 otrzymuje następującą treść:</w:t>
      </w:r>
    </w:p>
    <w:p w:rsidR="004C1B04" w:rsidRDefault="004C1B04" w:rsidP="004C1B04">
      <w:pPr>
        <w:pStyle w:val="NormalnyWeb"/>
        <w:spacing w:before="0" w:beforeAutospacing="0" w:after="0" w:line="276" w:lineRule="auto"/>
        <w:jc w:val="both"/>
        <w:rPr>
          <w:bCs/>
        </w:rPr>
      </w:pPr>
      <w:r>
        <w:rPr>
          <w:bCs/>
        </w:rPr>
        <w:t xml:space="preserve">„9) </w:t>
      </w:r>
      <w:r w:rsidRPr="004C1B04">
        <w:rPr>
          <w:bCs/>
        </w:rPr>
        <w:t>Referat ds. Obsługi Rady Miejskiej – BRM</w:t>
      </w:r>
      <w:r>
        <w:rPr>
          <w:bCs/>
        </w:rPr>
        <w:t>”</w:t>
      </w:r>
    </w:p>
    <w:p w:rsidR="004C1B04" w:rsidRDefault="004C1B04" w:rsidP="000E02B5">
      <w:pPr>
        <w:pStyle w:val="NormalnyWeb"/>
        <w:numPr>
          <w:ilvl w:val="0"/>
          <w:numId w:val="23"/>
        </w:numPr>
        <w:spacing w:before="0" w:beforeAutospacing="0" w:after="0" w:line="276" w:lineRule="auto"/>
        <w:ind w:left="284" w:hanging="284"/>
        <w:jc w:val="both"/>
      </w:pPr>
      <w:r>
        <w:t xml:space="preserve">dodaje się </w:t>
      </w:r>
      <w:proofErr w:type="spellStart"/>
      <w:r>
        <w:t>pkt</w:t>
      </w:r>
      <w:proofErr w:type="spellEnd"/>
      <w:r>
        <w:t xml:space="preserve"> 10</w:t>
      </w:r>
      <w:r w:rsidR="007C2C65">
        <w:t xml:space="preserve"> o</w:t>
      </w:r>
      <w:r>
        <w:rPr>
          <w:bCs/>
        </w:rPr>
        <w:t xml:space="preserve"> następując</w:t>
      </w:r>
      <w:r w:rsidR="007C2C65">
        <w:rPr>
          <w:bCs/>
        </w:rPr>
        <w:t>ej</w:t>
      </w:r>
      <w:r>
        <w:rPr>
          <w:bCs/>
        </w:rPr>
        <w:t xml:space="preserve"> treś</w:t>
      </w:r>
      <w:r w:rsidR="007C2C65">
        <w:rPr>
          <w:bCs/>
        </w:rPr>
        <w:t>ci</w:t>
      </w:r>
      <w:r>
        <w:rPr>
          <w:bCs/>
        </w:rPr>
        <w:t>:</w:t>
      </w:r>
    </w:p>
    <w:p w:rsidR="004C1B04" w:rsidRDefault="00FD6039" w:rsidP="004C1B04">
      <w:pPr>
        <w:pStyle w:val="NormalnyWeb"/>
        <w:spacing w:before="0" w:beforeAutospacing="0" w:after="0" w:line="276" w:lineRule="auto"/>
        <w:jc w:val="both"/>
      </w:pPr>
      <w:r>
        <w:t xml:space="preserve">„10) </w:t>
      </w:r>
      <w:r w:rsidRPr="00FD6039">
        <w:rPr>
          <w:rFonts w:eastAsia="SimSun"/>
          <w:kern w:val="1"/>
          <w:lang w:eastAsia="hi-IN" w:bidi="hi-IN"/>
        </w:rPr>
        <w:t>Referat Gospodarki Odpadami Komunalnymi – GO</w:t>
      </w:r>
      <w:r>
        <w:rPr>
          <w:rFonts w:eastAsia="SimSun"/>
          <w:kern w:val="1"/>
          <w:lang w:eastAsia="hi-IN" w:bidi="hi-IN"/>
        </w:rPr>
        <w:t>”</w:t>
      </w:r>
    </w:p>
    <w:p w:rsidR="00FD6039" w:rsidRDefault="00FD6039" w:rsidP="004C1B04">
      <w:pPr>
        <w:pStyle w:val="NormalnyWeb"/>
        <w:spacing w:before="0" w:beforeAutospacing="0" w:after="0" w:line="276" w:lineRule="auto"/>
        <w:jc w:val="both"/>
      </w:pPr>
    </w:p>
    <w:p w:rsidR="0043616C" w:rsidRPr="00131533" w:rsidRDefault="00AC5FC7" w:rsidP="000E02B5">
      <w:pPr>
        <w:pStyle w:val="NormalnyWeb"/>
        <w:numPr>
          <w:ilvl w:val="0"/>
          <w:numId w:val="24"/>
        </w:numPr>
        <w:spacing w:before="0" w:beforeAutospacing="0" w:after="0" w:line="276" w:lineRule="auto"/>
        <w:ind w:left="851" w:hanging="284"/>
        <w:jc w:val="both"/>
      </w:pPr>
      <w:r>
        <w:t xml:space="preserve">w </w:t>
      </w:r>
      <w:r w:rsidRPr="008C4345">
        <w:rPr>
          <w:bCs/>
        </w:rPr>
        <w:t xml:space="preserve">§ </w:t>
      </w:r>
      <w:r w:rsidR="001A7B3E">
        <w:rPr>
          <w:bCs/>
        </w:rPr>
        <w:t>6</w:t>
      </w:r>
      <w:r w:rsidR="007C2C65">
        <w:t xml:space="preserve"> </w:t>
      </w:r>
      <w:r w:rsidR="0043616C" w:rsidRPr="007C2C65">
        <w:rPr>
          <w:bCs/>
        </w:rPr>
        <w:t>ust. 2 otrzymuje następującą</w:t>
      </w:r>
      <w:r w:rsidR="007C2C65" w:rsidRPr="007C2C65">
        <w:rPr>
          <w:bCs/>
        </w:rPr>
        <w:t xml:space="preserve"> treść</w:t>
      </w:r>
      <w:r w:rsidR="0043616C" w:rsidRPr="007C2C65">
        <w:rPr>
          <w:bCs/>
        </w:rPr>
        <w:t>:</w:t>
      </w:r>
    </w:p>
    <w:p w:rsidR="00CA421B" w:rsidRDefault="00CA421B" w:rsidP="00C27C72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„2. </w:t>
      </w:r>
      <w:r w:rsidR="00C27C72" w:rsidRPr="00C27C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Zadania realizowane przez komórki organizacyjne i miejskie jednostki organizacyjne:</w:t>
      </w:r>
    </w:p>
    <w:p w:rsidR="00CA421B" w:rsidRPr="001C632F" w:rsidRDefault="00C27C72" w:rsidP="000E02B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Urząd Stanu Cywilnego;</w:t>
      </w:r>
    </w:p>
    <w:p w:rsidR="00421A70" w:rsidRPr="001C632F" w:rsidRDefault="00421A70" w:rsidP="000E02B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Geodezji i Gospodarki Nieruchomościami;</w:t>
      </w:r>
    </w:p>
    <w:p w:rsidR="00CA421B" w:rsidRPr="001C632F" w:rsidRDefault="00C27C72" w:rsidP="000E02B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Referat Oświaty i Infrastruktury Społecznej;</w:t>
      </w:r>
    </w:p>
    <w:p w:rsidR="00EF7BA9" w:rsidRPr="001C632F" w:rsidRDefault="00EF7BA9" w:rsidP="000E02B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Referat </w:t>
      </w:r>
      <w:r w:rsidR="00A56F84"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Infrastruktury</w:t>
      </w: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Technicznej;</w:t>
      </w:r>
    </w:p>
    <w:p w:rsidR="00CA421B" w:rsidRPr="001C632F" w:rsidRDefault="00C27C72" w:rsidP="000E02B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Szkołę Podstawową Nr 1;</w:t>
      </w:r>
    </w:p>
    <w:p w:rsidR="00CA421B" w:rsidRPr="001C632F" w:rsidRDefault="00C27C72" w:rsidP="000E02B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Szkołę Podstawową Nr 2;</w:t>
      </w:r>
    </w:p>
    <w:p w:rsidR="00CA421B" w:rsidRPr="001C632F" w:rsidRDefault="00C27C72" w:rsidP="000E02B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Szkołę Podstawową Nr 3;</w:t>
      </w:r>
    </w:p>
    <w:p w:rsidR="00A370E4" w:rsidRPr="001C632F" w:rsidRDefault="005922D3" w:rsidP="000E02B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 Żłobek</w:t>
      </w:r>
      <w:r w:rsidR="00C27C72"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CA421B" w:rsidRPr="001C632F" w:rsidRDefault="00C27C72" w:rsidP="000E02B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 Przedszkole Nr 1;</w:t>
      </w:r>
    </w:p>
    <w:p w:rsidR="00CA421B" w:rsidRPr="001C632F" w:rsidRDefault="00C27C72" w:rsidP="007C2C6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 Przedszkole Nr 2;</w:t>
      </w:r>
    </w:p>
    <w:p w:rsidR="00CA421B" w:rsidRPr="001C632F" w:rsidRDefault="00C27C72" w:rsidP="007C2C6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Miejskie Przedszkole Nr 3;</w:t>
      </w:r>
    </w:p>
    <w:p w:rsidR="00CA421B" w:rsidRPr="001C632F" w:rsidRDefault="00C27C72" w:rsidP="007C2C6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 Ośrodek Pomocy Społecznej;</w:t>
      </w:r>
    </w:p>
    <w:p w:rsidR="00CA421B" w:rsidRPr="001C632F" w:rsidRDefault="00C27C72" w:rsidP="007C2C6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Miejski Ośrodek Kultury;</w:t>
      </w:r>
    </w:p>
    <w:p w:rsidR="00CA421B" w:rsidRPr="001C632F" w:rsidRDefault="00C27C72" w:rsidP="007C2C6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Miejską Bibliotekę Publiczną;</w:t>
      </w:r>
    </w:p>
    <w:p w:rsidR="00CA421B" w:rsidRPr="001C632F" w:rsidRDefault="00C27C72" w:rsidP="007C2C6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Środowiskowy Dom Samopomocy</w:t>
      </w:r>
      <w:r w:rsidR="00CA421B"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C27C72" w:rsidRDefault="00CA421B" w:rsidP="007C2C65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</w:t>
      </w:r>
      <w:r w:rsidR="005922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ejski Zakład Komunalny</w:t>
      </w:r>
      <w:r w:rsidR="00C27C72"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1C632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</w:p>
    <w:p w:rsidR="003D581C" w:rsidRDefault="003D581C" w:rsidP="003D581C">
      <w:pPr>
        <w:pStyle w:val="NormalnyWeb"/>
        <w:spacing w:before="0" w:beforeAutospacing="0" w:after="0" w:line="276" w:lineRule="auto"/>
        <w:ind w:left="426"/>
        <w:jc w:val="both"/>
      </w:pPr>
    </w:p>
    <w:p w:rsidR="003D581C" w:rsidRDefault="003D581C" w:rsidP="003D581C">
      <w:pPr>
        <w:pStyle w:val="NormalnyWeb"/>
        <w:spacing w:before="0" w:beforeAutospacing="0" w:after="0" w:line="276" w:lineRule="auto"/>
        <w:ind w:left="426"/>
        <w:jc w:val="both"/>
      </w:pPr>
    </w:p>
    <w:p w:rsidR="003D581C" w:rsidRDefault="00721675" w:rsidP="000E02B5">
      <w:pPr>
        <w:pStyle w:val="NormalnyWeb"/>
        <w:numPr>
          <w:ilvl w:val="0"/>
          <w:numId w:val="24"/>
        </w:numPr>
        <w:spacing w:before="0" w:beforeAutospacing="0" w:after="0" w:line="276" w:lineRule="auto"/>
        <w:ind w:left="851" w:hanging="284"/>
        <w:jc w:val="both"/>
      </w:pPr>
      <w:r>
        <w:lastRenderedPageBreak/>
        <w:t xml:space="preserve">w </w:t>
      </w:r>
      <w:r w:rsidRPr="008C4345">
        <w:rPr>
          <w:bCs/>
        </w:rPr>
        <w:t xml:space="preserve">§ </w:t>
      </w:r>
      <w:r>
        <w:rPr>
          <w:bCs/>
        </w:rPr>
        <w:t>7</w:t>
      </w:r>
      <w:r w:rsidR="003D581C">
        <w:t xml:space="preserve"> </w:t>
      </w:r>
      <w:r w:rsidRPr="003D581C">
        <w:rPr>
          <w:bCs/>
        </w:rPr>
        <w:t xml:space="preserve">ust. 2 </w:t>
      </w:r>
      <w:r w:rsidR="003D581C">
        <w:rPr>
          <w:bCs/>
        </w:rPr>
        <w:t xml:space="preserve">dodaje się </w:t>
      </w:r>
      <w:proofErr w:type="spellStart"/>
      <w:r w:rsidR="003D581C">
        <w:t>pkt</w:t>
      </w:r>
      <w:proofErr w:type="spellEnd"/>
      <w:r w:rsidR="003D581C">
        <w:t xml:space="preserve"> 3 o</w:t>
      </w:r>
      <w:r w:rsidR="003D581C" w:rsidRPr="003D581C">
        <w:rPr>
          <w:bCs/>
        </w:rPr>
        <w:t xml:space="preserve"> następującej treści:</w:t>
      </w:r>
    </w:p>
    <w:p w:rsidR="003D581C" w:rsidRDefault="003D581C" w:rsidP="003D581C">
      <w:pPr>
        <w:pStyle w:val="NormalnyWeb"/>
        <w:spacing w:before="0" w:beforeAutospacing="0" w:after="0" w:line="276" w:lineRule="auto"/>
        <w:jc w:val="both"/>
      </w:pPr>
      <w:r>
        <w:t xml:space="preserve">„3) </w:t>
      </w:r>
      <w:r w:rsidRPr="00FD6039">
        <w:rPr>
          <w:rFonts w:eastAsia="SimSun"/>
          <w:kern w:val="1"/>
          <w:lang w:eastAsia="hi-IN" w:bidi="hi-IN"/>
        </w:rPr>
        <w:t>Referat Gospodarki Odpadami Komunalnymi</w:t>
      </w:r>
      <w:r>
        <w:rPr>
          <w:rFonts w:eastAsia="SimSun"/>
          <w:kern w:val="1"/>
          <w:lang w:eastAsia="hi-IN" w:bidi="hi-IN"/>
        </w:rPr>
        <w:t>.”</w:t>
      </w:r>
    </w:p>
    <w:p w:rsidR="00721675" w:rsidRDefault="00721675" w:rsidP="003D58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16B43" w:rsidRDefault="00721675" w:rsidP="000E02B5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43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3D581C" w:rsidRPr="00D16B43">
        <w:rPr>
          <w:rFonts w:ascii="Times New Roman" w:hAnsi="Times New Roman" w:cs="Times New Roman"/>
          <w:bCs/>
          <w:sz w:val="24"/>
          <w:szCs w:val="24"/>
        </w:rPr>
        <w:t>34</w:t>
      </w:r>
      <w:r w:rsidR="003D581C" w:rsidRPr="00D16B43">
        <w:rPr>
          <w:rFonts w:ascii="Times New Roman" w:hAnsi="Times New Roman" w:cs="Times New Roman"/>
          <w:sz w:val="24"/>
          <w:szCs w:val="24"/>
        </w:rPr>
        <w:t xml:space="preserve"> </w:t>
      </w:r>
      <w:r w:rsidRPr="00D16B43">
        <w:rPr>
          <w:rFonts w:ascii="Times New Roman" w:hAnsi="Times New Roman" w:cs="Times New Roman"/>
          <w:bCs/>
          <w:sz w:val="24"/>
          <w:szCs w:val="24"/>
        </w:rPr>
        <w:t>otrzymuje następującą</w:t>
      </w:r>
      <w:r w:rsidR="003D581C" w:rsidRPr="00D16B43">
        <w:rPr>
          <w:rFonts w:ascii="Times New Roman" w:hAnsi="Times New Roman" w:cs="Times New Roman"/>
          <w:bCs/>
          <w:sz w:val="24"/>
          <w:szCs w:val="24"/>
        </w:rPr>
        <w:t xml:space="preserve"> treść</w:t>
      </w:r>
      <w:r w:rsidRPr="00D16B43">
        <w:rPr>
          <w:rFonts w:ascii="Times New Roman" w:hAnsi="Times New Roman" w:cs="Times New Roman"/>
          <w:bCs/>
          <w:sz w:val="24"/>
          <w:szCs w:val="24"/>
        </w:rPr>
        <w:t>:</w:t>
      </w:r>
      <w:r w:rsidR="00D16B43" w:rsidRPr="00D16B4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55228" w:rsidRPr="00355228" w:rsidRDefault="00355228" w:rsidP="003552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355228">
        <w:rPr>
          <w:rFonts w:ascii="Times New Roman" w:hAnsi="Times New Roman" w:cs="Times New Roman"/>
          <w:sz w:val="24"/>
          <w:szCs w:val="24"/>
          <w:lang w:eastAsia="ar-SA"/>
        </w:rPr>
        <w:t>„</w:t>
      </w:r>
      <w:r w:rsidRPr="003552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 zadań </w:t>
      </w:r>
      <w:r w:rsidRPr="00355228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Referatu Ochrony Środowiska i Rolnictwa</w:t>
      </w:r>
      <w:r w:rsidRPr="003552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należy:</w:t>
      </w:r>
    </w:p>
    <w:p w:rsidR="003D581C" w:rsidRPr="00D16B43" w:rsidRDefault="003D581C" w:rsidP="00355228">
      <w:pPr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wykonywanie wszelkich zadań związanych z prowadzeniem gospodarki komunalnej </w:t>
      </w:r>
      <w:r w:rsid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br/>
      </w:r>
      <w:r w:rsidRP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na terenie miasta, obejmującej w szczególności koordynowanie i kontrolę działalności miejskich jednostek organizacyjnych i firm wykonujących usługi komunalne w zakresie usuwania odpadów płynnych;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wykonywanie zadań w zakresie utrzymania czystości i porządku na terenie miasta:</w:t>
      </w:r>
    </w:p>
    <w:p w:rsidR="003D581C" w:rsidRPr="00D16B43" w:rsidRDefault="003D581C" w:rsidP="00D16B43">
      <w:pPr>
        <w:pStyle w:val="Akapitzlist"/>
        <w:numPr>
          <w:ilvl w:val="1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opiniowanie wniosków na wydanie zezwoleń na prowadzenie działalności w zakresie usuwania, odzyskiwania i unieszkodliwiania odpadów,</w:t>
      </w:r>
    </w:p>
    <w:p w:rsidR="003D581C" w:rsidRPr="00D16B43" w:rsidRDefault="003D581C" w:rsidP="00D16B43">
      <w:pPr>
        <w:pStyle w:val="Akapitzlist"/>
        <w:numPr>
          <w:ilvl w:val="1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wydawanie nakazów usunięcia odpadów z miejsc nieprzeznaczonych do ich składowania </w:t>
      </w:r>
      <w:r w:rsid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br/>
      </w:r>
      <w:r w:rsidRP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i magazynowania,</w:t>
      </w:r>
    </w:p>
    <w:p w:rsidR="003D581C" w:rsidRPr="00D16B43" w:rsidRDefault="003D581C" w:rsidP="00D16B43">
      <w:pPr>
        <w:pStyle w:val="Akapitzlist"/>
        <w:numPr>
          <w:ilvl w:val="1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likwidacja dzikich wysypisk śmieci,</w:t>
      </w:r>
    </w:p>
    <w:p w:rsidR="003D581C" w:rsidRPr="00D16B43" w:rsidRDefault="003D581C" w:rsidP="00D16B43">
      <w:pPr>
        <w:pStyle w:val="Akapitzlist"/>
        <w:numPr>
          <w:ilvl w:val="1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podejmowanie działań mających na celu zapewnienie zbierania, transportu i utylizacji zwłok bezdomnych zwierząt i ich części oraz współdziałanie z przedsiębiorcami prowadzącymi działalność w tym zakresie.,</w:t>
      </w:r>
    </w:p>
    <w:p w:rsidR="003D581C" w:rsidRPr="00D16B43" w:rsidRDefault="003D581C" w:rsidP="00D16B43">
      <w:pPr>
        <w:pStyle w:val="Akapitzlist"/>
        <w:numPr>
          <w:ilvl w:val="1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realizacja, nadzór oraz kontrola zadań wynikających z ustawy o utrzymaniu czystości </w:t>
      </w:r>
      <w:r w:rsid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br/>
      </w:r>
      <w:r w:rsidRP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i porządku w gminach w zakresie nieczystości płynnych;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realizacja zadań wynikających z ustawy o ochronie i kształtowaniu środowiska, </w:t>
      </w:r>
      <w:r w:rsidRP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br/>
        <w:t>a w szczególności: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wydawanie decyzji dotyczących nakazu usunięcia drzew lub krzewów z wałów przeciwpowodziowych oraz przyległych terenów,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wydawanie zezwoleń na wycięcie drzew i krzewów,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>wymierzanie kar pieniężnych za samowolne usuwanie drzew i krzewów,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ustalenie wysokości odszkodowania za usunięcie drzewa lub krzewu na rzecz właściciela nieruchomości, 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naliczanie i zwalnianie z opłat za usunięcie drzewa lub krzewu,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uzgadnianie z regionalnym dyrektorem ochrony środowiska zezwoleń na usunięcie drzewa w pasie drogowym drogi publicznej, 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udostępnianie w publicznie dostępnym wykazie (</w:t>
      </w:r>
      <w:proofErr w:type="spellStart"/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ekoportal</w:t>
      </w:r>
      <w:proofErr w:type="spellEnd"/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) informacji związanych 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>z prowadzeniem postępowań dotyczących zezwoleń na usunięcie drzew i krzewów,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podejmowanie działań zapobiegającym zagrożeniom środowiska naturalnego,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nadzór nad zakładaniem i utrzymaniem parków i trawników założonych na terenach stanowiących mienie komunalne,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działalności edukacyjnej, informacyjnej i promocyjnej w dziedzinie ochrony przyrody,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ustanawianie pomników przyrody, stanowisk dokumentacyjnych, użytków ekologicznych lub zespołów przyrodniczo-krajobrazowych,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sprawowanie nadzoru nad pomnikami przyrody, stanowiskami dokumentacyjnymi użytkami ekologicznymi lub zespołami przyrodniczo-krajobrazowymi,</w:t>
      </w:r>
    </w:p>
    <w:p w:rsidR="003D581C" w:rsidRPr="00D16B43" w:rsidRDefault="003D581C" w:rsidP="00D16B4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ł) uzgadnianie z właściwym regionalnym dyrektorem ochrony środowiska  konieczności ustanawiania pomników przyrody, stanowisk dokumentacyjnych, użytków ekologicznych </w:t>
      </w:r>
      <w:r w:rsid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lub zespołów przyrodniczo-krajobrazowych, przekazywania informacji dotyczących funkcjonowania wszystkich form ochrony przyrody oraz dokonywanie wpisu tych informacji do centralnego rejestru form ochrony przyrody;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postępowań administracyjnych w zakresie wydawania decyzji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>o środowiskowych uwarunkowaniach oraz prowadzenie postępowań związanych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>z przeprowadzaniem oceny oddziaływania na środowisko przedsięwzięcia;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lastRenderedPageBreak/>
        <w:t>wydawanie opinii o konieczności bądź braku konieczności wydania decyzji</w:t>
      </w:r>
      <w:r w:rsid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 </w:t>
      </w:r>
      <w:r w:rsid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 środowiskowych uwarunkowaniach dla przedsięwzięcia;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postępowań w zakresie strategicznej oceny oddziaływania</w:t>
      </w:r>
      <w:r w:rsid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na środowisko;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udostępnianie w publicznie dostępnym wykazie (</w:t>
      </w:r>
      <w:proofErr w:type="spellStart"/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ekoportal</w:t>
      </w:r>
      <w:proofErr w:type="spellEnd"/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) informacji związanych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>z prowadzeniem postępowań dotyczących oceny oddziaływania na środowisko przedsięwzięć oraz strategicznej oceny oddziaływania na środowisko;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opracowanie, aktualizacja i realizacja programu usuwania azbestu i wyrobów azbestowych z terenu gminy;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opracowanie i aktualizacja gminnego programu ochrony środowiska;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sporządzanie raportów i informacji z wykonania programu ochrony środowiska;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udostępnianie informacji o podmiotach korzystających ze środowiska na potrzeby państwowego monitoringu środowiska;</w:t>
      </w:r>
    </w:p>
    <w:p w:rsidR="003D581C" w:rsidRPr="00D16B43" w:rsidRDefault="003D581C" w:rsidP="00D16B43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ustanawianie ewentualnych ograniczeń co do czasu funkcjonowania instalacji</w:t>
      </w:r>
      <w:r w:rsid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lub korzystania z urządzeń, z których emitowany hałas może negatywnie oddziaływać</w:t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  <w:t>na środowisko;</w:t>
      </w:r>
    </w:p>
    <w:p w:rsidR="003D581C" w:rsidRPr="00D16B43" w:rsidRDefault="003D581C" w:rsidP="00D16B43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wydawanie opinii 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w formie postanowienia dla wszelkich koncesji </w:t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na poszukiwanie, rozpoznawanie, wydobywanie złóż kopalin; </w:t>
      </w:r>
    </w:p>
    <w:p w:rsidR="003D581C" w:rsidRPr="00D16B43" w:rsidRDefault="003D581C" w:rsidP="00D16B43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wprowadzanie i aktualizacja danych dotyczących ilości azbestu na terenie gminy</w:t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  <w:t>do Krajowej Bazy Azbestowej;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realizacja zadań wynikających z programów ochrony powietrza, a w szczególności: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opiniowanie projektów uchwał zarządu województwa w sprawie programu ochrony powietrza, mającego na celu osiągnięcie poziomów dopuszczalnych substancji w powietrzu oraz pułapu stężenia ekspozycji,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opiniowanie projektów uchwał zarządu województwa w sprawie programu ochrony powietrza, mającego na celu osiągnięcie poziomów docelowych substancji w powietrzu,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opiniowanie projektów uchwał zarządu województwa w sprawie planu działań krótkoterminowych,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opiniowanie projektów uchwał zarządu województwa wprowadzającego ograniczenia </w:t>
      </w:r>
      <w:r w:rsid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lub zakazy w zakresie eksploatacji instalacji, w których następuje spalanie paliw w celu zapobieżenia negatywnemu oddziaływaniu na zdrowie ludzi lub na środowisko,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zaświadczeń potwierdzających redukcję ilości substancji, dla której standard jakości powietrza został przekroczony, wprowadzanej do powietrza z instalacji spalania paliw stałych eksploatowanych w ramach zwykłego korzystania ze środowiska przez osoby fizyczne niebędące przedsiębiorcami,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sporządzanie sprawozdań z wykonywania działań mających na celu realizację wojewódzkich programów ochrony powietrza,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ustalanie wysokości należnych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 opłat za wprowadzanie gazów lub pyłów do powietrza, wynikające z eksploatacji urządzeń,</w:t>
      </w:r>
    </w:p>
    <w:p w:rsidR="003D581C" w:rsidRPr="00D16B43" w:rsidRDefault="003D581C" w:rsidP="00D16B43">
      <w:pPr>
        <w:pStyle w:val="Akapitzlist"/>
        <w:widowControl w:val="0"/>
        <w:numPr>
          <w:ilvl w:val="1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wydawanie 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decyzji nakazującej</w:t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 wstrzymanie działalności lub użytkowania, eksploatacji instalacji spalania paliw, z której emisja nie wymaga pozwolenia, prowadzonej przez osobę fizyczną w ramach zwykłego korzystania ze środowiska oraz decyzji wyrażającej zgodę </w:t>
      </w:r>
      <w:r w:rsid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na podjęcie wstrzymanej działalności lub użytkowania,</w:t>
      </w:r>
    </w:p>
    <w:p w:rsidR="003D581C" w:rsidRPr="00D16B43" w:rsidRDefault="003D581C" w:rsidP="00D16B43">
      <w:pPr>
        <w:pStyle w:val="Akapitzlist"/>
        <w:widowControl w:val="0"/>
        <w:numPr>
          <w:ilvl w:val="1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wydawanie 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decyzji nakładającej</w:t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 na osobę fizyczną prowadzącą instalację spalania paliw lub użytkującą  to urządzenie obowiązek prowadzenia w określonym czasie pomiarów wielkości emisji jeżeli z przeprowadzonej kontroli wynika, że nastąpiło przekroczenie standardów emisyjnych, </w:t>
      </w:r>
    </w:p>
    <w:p w:rsidR="003D581C" w:rsidRPr="00D16B43" w:rsidRDefault="003D581C" w:rsidP="00D16B43">
      <w:pPr>
        <w:pStyle w:val="Akapitzlist"/>
        <w:widowControl w:val="0"/>
        <w:numPr>
          <w:ilvl w:val="1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wydawanie decyzji ustalającej wymagania w zakresie ochrony środowiska dotyczące eksploatacji instalacji spalania paliw, z której emisja nie wymaga pozwolenia, o ile jest</w:t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  <w:t>to uzasadnione koniecznością ochrony środowiska,</w:t>
      </w:r>
    </w:p>
    <w:p w:rsidR="003D581C" w:rsidRPr="00D16B43" w:rsidRDefault="003D581C" w:rsidP="00D16B43">
      <w:pPr>
        <w:pStyle w:val="Akapitzlist"/>
        <w:widowControl w:val="0"/>
        <w:numPr>
          <w:ilvl w:val="1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przyjmowanie zgłoszeń i ewidencjonowanie instalacji spalania paliw, z której emisja </w:t>
      </w:r>
      <w:r w:rsid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lastRenderedPageBreak/>
        <w:t>nie wymaga pozwolenia, ale może negatywnie oddziaływać na środowisko;</w:t>
      </w:r>
    </w:p>
    <w:p w:rsidR="003D581C" w:rsidRPr="00D16B43" w:rsidRDefault="003D581C" w:rsidP="00D16B43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sporządzanie </w:t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zbiorczych zestawień informacji o zakresie wprowadzania gazów lub pyłów do powietrza, wprowadzania ścieków do wód lub do ziemi, poboru wód oraz składowania odpadów;</w:t>
      </w:r>
    </w:p>
    <w:p w:rsidR="003D581C" w:rsidRPr="00D16B43" w:rsidRDefault="003D581C" w:rsidP="00D16B43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wydawanie 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decyzji nakazującej osobie fizycznej czynności zmierzające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 xml:space="preserve">do ograniczenia negatywnego oddziaływania na środowisko i jego zagrożenia, przywrócenia środowiska do stanu właściwego; </w:t>
      </w:r>
    </w:p>
    <w:p w:rsidR="003D581C" w:rsidRPr="00D16B43" w:rsidRDefault="003D581C" w:rsidP="00D16B43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kontrolowanie i sporządzanie dokumentacji podmiotów w zakresie naruszeń przepisów</w:t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  <w:t>o ochronie środowiska;</w:t>
      </w:r>
    </w:p>
    <w:p w:rsidR="003D581C" w:rsidRPr="00D16B43" w:rsidRDefault="003D581C" w:rsidP="00D16B43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występowanie do wojewódzkiego inspektora ochrony środowiska o podjęcie odpowiednich działań, jeżeli w wyniku kontroli stwierdzi się naruszenie przepisów</w:t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  <w:t>o ochronie środowiska lub występuje uzasadnione podejrzenie, że takie naruszenie mogło nastąpić;</w:t>
      </w:r>
    </w:p>
    <w:p w:rsidR="003D581C" w:rsidRPr="00D16B43" w:rsidRDefault="003D581C" w:rsidP="00D16B43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występowanie w charakterze oskarżyciela publicznego w sprawach o wykroczenia przeciw przepisom o ochronie środowiska;</w:t>
      </w:r>
    </w:p>
    <w:p w:rsidR="003D581C" w:rsidRPr="00D16B43" w:rsidRDefault="003D581C" w:rsidP="00D16B43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rozliczanie wpływów z tytułu opłat i kar stanowiących dochód budżetu gminy;</w:t>
      </w:r>
    </w:p>
    <w:p w:rsidR="003D581C" w:rsidRPr="00D16B43" w:rsidRDefault="003D581C" w:rsidP="00D16B43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przygotowywanie z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asad udzielania, trybu postępowania oraz rozliczania dotacji celowych na finansowanie lub dofinansowanie kosztów inwestycji podmiotów niezaliczonych </w:t>
      </w:r>
      <w:r w:rsid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do sektora finansów publicznych, w szczególności: osób fizycznych, wspólnot mieszkaniowych, osób prawnych, przedsiębiorców oraz jednostek sektora finansów publicznych będących gminnymi osobami prawnymi;</w:t>
      </w:r>
    </w:p>
    <w:p w:rsidR="003D581C" w:rsidRPr="00D16B43" w:rsidRDefault="003D581C" w:rsidP="00D16B43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przygotowywanie wniosków celem uzyskania zewnętrznych źródeł finansowania </w:t>
      </w:r>
      <w:r w:rsid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na zadania, programy i przedsięwzięcia z zakresu zadań ochrony środowiska;</w:t>
      </w:r>
    </w:p>
    <w:p w:rsidR="003D581C" w:rsidRPr="00D16B43" w:rsidRDefault="003D581C" w:rsidP="00D16B43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sprawozdawczość i rozliczanie środków pomocowych oraz koordynowanie wykonania projektów, na które te środki zostały pozyskane wraz z ich trwałością;</w:t>
      </w:r>
    </w:p>
    <w:p w:rsidR="003D581C" w:rsidRPr="00D16B43" w:rsidRDefault="003D581C" w:rsidP="00D16B43">
      <w:pPr>
        <w:pStyle w:val="Akapitzlist"/>
        <w:widowControl w:val="0"/>
        <w:numPr>
          <w:ilvl w:val="0"/>
          <w:numId w:val="26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0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kompleksowa pomoc miejskim 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jednostkom sektora finansów publicznych będących gminnymi osobami prawnymi w przygotowywaniu i rozliczaniu wniosków na pozyskanie </w:t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zewnętrznych źródeł finansowania na zadania, programy i przedsięwzięcia z zakresu zadań ochrony środowiska;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sprawy wynikające z ustawy o ochronie zwierząt, w tym:</w:t>
      </w:r>
    </w:p>
    <w:p w:rsidR="003D581C" w:rsidRPr="00D16B43" w:rsidRDefault="003D581C" w:rsidP="00BA43E9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współpraca w zakresie zapewniania opieki bezdomnym zwierzętom,</w:t>
      </w:r>
    </w:p>
    <w:p w:rsidR="003D581C" w:rsidRPr="00D16B43" w:rsidRDefault="003D581C" w:rsidP="00BA43E9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zezwoleń na posiadanie psa rasy uznanej za niebezpieczną,</w:t>
      </w:r>
    </w:p>
    <w:p w:rsidR="003D581C" w:rsidRPr="00D16B43" w:rsidRDefault="003D581C" w:rsidP="00BA43E9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nadzorowanie prac związanych z obowiązkową deratyzacją,</w:t>
      </w:r>
    </w:p>
    <w:p w:rsidR="003D581C" w:rsidRPr="00D16B43" w:rsidRDefault="003D581C" w:rsidP="00BA43E9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organizowanie zapewniania opieki bezdomnym zwierzętom oraz ich wyłapywania,</w:t>
      </w:r>
    </w:p>
    <w:p w:rsidR="003D581C" w:rsidRPr="00D16B43" w:rsidRDefault="003D581C" w:rsidP="00BA43E9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opracowanie programu zapobiegającego bezdomności zwierząt,</w:t>
      </w:r>
    </w:p>
    <w:p w:rsidR="003D581C" w:rsidRPr="00D16B43" w:rsidRDefault="003D581C" w:rsidP="00BA43E9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podejmowanie działań zmierzających do umieszczania bezdomnych zwierząt </w:t>
      </w:r>
      <w:r w:rsid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w schroniskach, </w:t>
      </w:r>
    </w:p>
    <w:p w:rsidR="003D581C" w:rsidRPr="00D16B43" w:rsidRDefault="003D581C" w:rsidP="00BA43E9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kontrola podmiotów prowadzących schroniska dla bezdomnych zwierząt, w których przebywają bezdomne zwierzęta z terenu gminy,</w:t>
      </w:r>
    </w:p>
    <w:p w:rsidR="003D581C" w:rsidRPr="00D16B43" w:rsidRDefault="003D581C" w:rsidP="00BA43E9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podejmowanie działań zmierzających do ochrony bezdomnych zwierząt gospodarskich,</w:t>
      </w:r>
    </w:p>
    <w:p w:rsidR="003D581C" w:rsidRPr="00D16B43" w:rsidRDefault="003D581C" w:rsidP="00BA43E9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opracowywanie wymagań wobec osób utrzymujących zwierzęta domowe,</w:t>
      </w:r>
    </w:p>
    <w:p w:rsidR="003D581C" w:rsidRPr="00D16B43" w:rsidRDefault="003D581C" w:rsidP="00BA43E9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decyzji o czasowym lub stałym  odebraniu właścicielowi lub opiekunowi zwierzęcia źle traktowanego i przekazaniu go schronisku dla zwierząt, gospodarstwu rolnemu lub ogrodowi zoologicznemu,</w:t>
      </w:r>
    </w:p>
    <w:p w:rsidR="003D581C" w:rsidRPr="00D16B43" w:rsidRDefault="003D581C" w:rsidP="00BA43E9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zezwoleń na prowadzenie przez przedsiębiorców działalności w zakresie ochrony przed bezdomnymi zwierzętami,</w:t>
      </w:r>
    </w:p>
    <w:p w:rsidR="003D581C" w:rsidRPr="00D16B43" w:rsidRDefault="003D581C" w:rsidP="00BA43E9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zezwoleń na prowadzenie przez przedsiębiorców działalności w zakresie prowadzenia schronisk dla bezdomnych zwierząt, a także grzebowisk i spalarni zwłok zwierzęcych i ich części,</w:t>
      </w:r>
    </w:p>
    <w:p w:rsidR="003D581C" w:rsidRPr="00D16B43" w:rsidRDefault="003D581C" w:rsidP="00BA43E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lastRenderedPageBreak/>
        <w:t xml:space="preserve">ł) prowadzenie w formie elektronicznej ewidencji udzielonych i cofniętych zezwoleń </w:t>
      </w:r>
      <w:r w:rsid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na prowadzenie przez przedsiębiorców działalności w zakresie ochrony przed bezdomnymi zwierzętami,</w:t>
      </w:r>
    </w:p>
    <w:p w:rsidR="003D581C" w:rsidRPr="00D16B43" w:rsidRDefault="003D581C" w:rsidP="00BA43E9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prowadzenie w formie elektronicznej ewidencji udzielonych i cofniętych zezwoleń </w:t>
      </w:r>
      <w:r w:rsid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 xml:space="preserve">na prowadzenie przez przedsiębiorców działalności w zakresie prowadzenia schronisk </w:t>
      </w:r>
      <w:r w:rsid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br/>
      </w:r>
      <w:r w:rsidRPr="00D16B43"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  <w:t>dla bezdomnych zwierząt, a także grzebowisk i spalarni zwłok zwierzęcych i ich części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,</w:t>
      </w:r>
    </w:p>
    <w:p w:rsidR="003D581C" w:rsidRPr="00D16B43" w:rsidRDefault="003D581C" w:rsidP="00BA43E9">
      <w:pPr>
        <w:pStyle w:val="Akapitzlist"/>
        <w:numPr>
          <w:ilvl w:val="1"/>
          <w:numId w:val="2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przyjmowanie i przekazywanie zgłoszeń o podejrzeniu o zachorowanie zwierząt </w:t>
      </w:r>
      <w:r w:rsid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na chorobę zakaźną oraz znakowanie obszarów dotkniętych lub zagrożonych chorobą zakaźną zwierząt;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wykonywanie zadań w zakresie gospodarowania wodami, ochrony wód i ich zasobów, </w:t>
      </w:r>
    </w:p>
    <w:p w:rsidR="003D581C" w:rsidRPr="00D16B43" w:rsidRDefault="003D581C" w:rsidP="00D16B43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obejmujących w szczególności:</w:t>
      </w:r>
    </w:p>
    <w:p w:rsidR="00BA43E9" w:rsidRPr="00BA43E9" w:rsidRDefault="003D581C" w:rsidP="00BA43E9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nakazywanie wykonania urządzeń zabezpieczających wodę przed zanieczyszczeniami,</w:t>
      </w:r>
      <w:r w:rsidR="00BA43E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 </w:t>
      </w:r>
      <w:r w:rsidRPr="00BA43E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współpraca ze spółkami wodnymi,</w:t>
      </w:r>
    </w:p>
    <w:p w:rsidR="00BA43E9" w:rsidRDefault="003D581C" w:rsidP="00BA43E9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BA43E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spraw związanych z udzielaniem i rozliczaniem dotacji celowych spółkom wodnym,</w:t>
      </w:r>
    </w:p>
    <w:p w:rsidR="00C95481" w:rsidRDefault="003D581C" w:rsidP="00C9548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BA43E9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ewidencji zbiorników bezodpływowych i przydomowych oczyszczalni ścieków,</w:t>
      </w:r>
    </w:p>
    <w:p w:rsidR="00C95481" w:rsidRDefault="003D581C" w:rsidP="00C9548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kontrola wykonywania przez właścicieli nieruchomości wyposażonych w zbiorniki bezodpływowe obowiązku zawarcia umowy na wywóz nieczystości ciekłych z miejską jednostką organizacyjną lub przedsiębiorcą posiadającym zezwolenie na prowadzenie działalności związanej z opróżnianiem tych zbiorników</w:t>
      </w:r>
      <w:r w:rsid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,</w:t>
      </w:r>
    </w:p>
    <w:p w:rsidR="00C95481" w:rsidRDefault="003D581C" w:rsidP="00C9548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wykonywanie czynności związanych z organizacją tzw. zastępczego wywozu nieczystości ciekłych,</w:t>
      </w:r>
    </w:p>
    <w:p w:rsidR="00C95481" w:rsidRDefault="003D581C" w:rsidP="00C9548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decyzji ustalającej obowiązek uiszczania opłat za opróżnianie zbiorników bezodpływowych,</w:t>
      </w:r>
    </w:p>
    <w:p w:rsidR="00C95481" w:rsidRDefault="003D581C" w:rsidP="00C9548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decyzji nakazującej przyłączenie nieruchomości do istniejącej sieci kanalizacyjnej lub wyposażenia nieruchomości w zbiornik bezodpływowy nieczystości ciekłych lub w przydomową oczyszczalnię ścieków bytowych,</w:t>
      </w:r>
    </w:p>
    <w:p w:rsidR="00C95481" w:rsidRDefault="003D581C" w:rsidP="00C9548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decyzji nakazującej gromadzenie nieczystości ciekłych w zbiornikach bezodpływowych,</w:t>
      </w:r>
    </w:p>
    <w:p w:rsidR="00C95481" w:rsidRDefault="003D581C" w:rsidP="00C9548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wydawanie decyzji nakazującej pozbywanie się nieczystości ciekłych w sposób zgodny </w:t>
      </w:r>
      <w:r w:rsidR="00D16B43"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z przepisami,</w:t>
      </w:r>
    </w:p>
    <w:p w:rsidR="00C95481" w:rsidRDefault="003D581C" w:rsidP="00C9548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wydawanie zezwoleń na prowadzenie przez przedsiębiorców działalności w zakresie opróżniania zbiorników bezodpływowych i transportu nieczystości ciekłych z terenu miasta Głowna,</w:t>
      </w:r>
    </w:p>
    <w:p w:rsidR="00C95481" w:rsidRDefault="003D581C" w:rsidP="00C9548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prowadzenie w formie elektronicznej ewidencji udzielonych i cofniętych zezwoleń </w:t>
      </w:r>
      <w:r w:rsidR="00D16B43"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na prowadzenie przez przedsiębiorców działalności w zakresie opróżniania zbiorników bezodpływowych i transportu nieczystości ciekłych,</w:t>
      </w:r>
    </w:p>
    <w:p w:rsidR="00C95481" w:rsidRDefault="003D581C" w:rsidP="00C95481">
      <w:pPr>
        <w:pStyle w:val="Akapitzlist"/>
        <w:numPr>
          <w:ilvl w:val="0"/>
          <w:numId w:val="3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przyjmowanie i weryfikowanie przekazywanych przez przedsiębiorców posiadających; </w:t>
      </w:r>
    </w:p>
    <w:p w:rsidR="003D581C" w:rsidRPr="00C95481" w:rsidRDefault="003D581C" w:rsidP="00C9548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zezwolenia sprawozdań o ilości zebranych nieczystości ciekłych oraz wykazów zawartych umów,</w:t>
      </w:r>
    </w:p>
    <w:p w:rsidR="003D581C" w:rsidRPr="00D16B43" w:rsidRDefault="00C95481" w:rsidP="00C95481">
      <w:pPr>
        <w:pStyle w:val="Akapitzlist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ł) </w:t>
      </w:r>
      <w:r w:rsidR="003D581C"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postępowań i wydawanie decyzji związanych z przywróceniem stosunków wodnych na gruntach do stanu poprzedniego,</w:t>
      </w:r>
    </w:p>
    <w:p w:rsidR="00C95481" w:rsidRDefault="003D581C" w:rsidP="00C95481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 xml:space="preserve">wydawanie decyzji zatwierdzającej ugodę w sprawie ustalenia zmiany stanu wody </w:t>
      </w:r>
      <w:r w:rsid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na gruntach,</w:t>
      </w:r>
    </w:p>
    <w:p w:rsidR="00C95481" w:rsidRDefault="003D581C" w:rsidP="00C95481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wykazu i ewidencji kąpielisk na terenie gminy,</w:t>
      </w:r>
    </w:p>
    <w:p w:rsidR="003D581C" w:rsidRPr="00C95481" w:rsidRDefault="003D581C" w:rsidP="00C95481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C95481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przekazywanie  informacji o liczbie kąpielisk właściwemu państwowemu powiatowemu inspektorowi sanitarnemu;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spraw związanych z rolnictwem: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szacowanie odszkodowań za straty przy klęskach (susze, powodzie, przymrozki itp.),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lastRenderedPageBreak/>
        <w:t>wydawanie zaświadczeń osobom ubiegającym się o zaliczenie stażu pracy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>w gospodarstwie rolnym do emerytury i niezbędnych z zakresu rolniczego ubezpieczenia społecznego,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sporządzanie sprawozdań o użytkowaniu gruntów rolnych i postępie prac w rolnictwie oraz kwartalnych i rocznych spisów rolnych dla potrzeb Wojewódzkiego Urzędu Statystycznego,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prowadzenie spraw związanych ze zwrotem podatku akcyzowego dla rolników,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sporządzanie i przesyłanie okresowych i rocznych rozliczeń oraz sprawozdań rzeczowo- finansowych z realizacji wypłat zwrotu podatku akcyzowego,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współpraca z rolnikami i jednostkami rolniczymi oraz innymi instytucjami funkcjonującymi w zakresie rolnictwa oraz ze służbami: kwarantanny, ochrony roślin</w:t>
      </w: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br/>
        <w:t>i weterynaryjną,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opiniowanie projektów rocznych planów łowieckich przedłożonych przez koła łowieckie,</w:t>
      </w:r>
    </w:p>
    <w:p w:rsidR="003D581C" w:rsidRPr="00D16B43" w:rsidRDefault="003D581C" w:rsidP="00D16B43">
      <w:pPr>
        <w:pStyle w:val="Akapitzlist"/>
        <w:numPr>
          <w:ilvl w:val="1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color w:val="000000" w:themeColor="text1"/>
          <w:kern w:val="2"/>
          <w:sz w:val="24"/>
          <w:szCs w:val="24"/>
          <w:lang w:eastAsia="hi-IN" w:bidi="hi-IN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przygotowywanie gminnych planów rozwoju rolnictwa w oparciu o kierunkowe założenia Rady  Miejskiej;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</w:pPr>
      <w:r w:rsidRPr="00D16B43">
        <w:rPr>
          <w:rFonts w:ascii="Times New Roman" w:eastAsia="Times New Roman" w:hAnsi="Times New Roman" w:cs="Times New Roman"/>
          <w:bCs/>
          <w:color w:val="000000" w:themeColor="text1"/>
          <w:kern w:val="2"/>
          <w:sz w:val="24"/>
          <w:szCs w:val="24"/>
          <w:lang w:eastAsia="ar-SA"/>
        </w:rPr>
        <w:t>przygotowywanie sprawozdań z realizacji inwestycji Krajowego Programu Oczyszczania Ścieków Komunalnych;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6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prowadzenie dokumentacji eksploatacji zbiorników zgodnie z przepisami, w tym książek</w:t>
      </w:r>
    </w:p>
    <w:p w:rsidR="003D581C" w:rsidRPr="00D16B43" w:rsidRDefault="003D581C" w:rsidP="00D16B43">
      <w:pPr>
        <w:pStyle w:val="Akapitzlist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6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obiektów budowlanych;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6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monitorowanie i nadzorowanie stanu technicznego urządzeń piętrzących i linii brzegowej zbiorników polegające na prowadzeniu kontroli bieżącej i wykonywaniu przeglądów okresowych przez wykonawców posiadających odpowiednie uprawnienia budowlane;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6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przedstawianie propozycji dotyczących utrzymania zbiorników i urządzeń piętrzących, planowania remontów i prac konserwacyjnych; 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6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współdziałanie z Referatem Spraw Obywatelskich, Miejskim Zespołem Zarządzania Kryzysowego, Miejskim Zakładem Wodociągów i Kanalizacji w Głownie Sp. z o.o. </w:t>
      </w:r>
      <w:r w:rsidR="00D16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D16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oraz Miejskim Zakładem Komunalnym w Głownie, a także instytucjami zewnętrznymi</w:t>
      </w:r>
      <w:r w:rsidRPr="00D16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zakresie utrzymywania odpowiednich poziomów piętrzenia w zbiornikach w aspekcie normalnej eksploatacji oraz ochrony przeciwpowodziowej;</w:t>
      </w:r>
    </w:p>
    <w:p w:rsidR="003D581C" w:rsidRPr="00D16B43" w:rsidRDefault="003D581C" w:rsidP="00D16B43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16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współpraca z instytucjami prowadzącymi działalność gospodarczą i rybacką </w:t>
      </w:r>
      <w:r w:rsidRPr="00D16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zbiornikach, w tym Polskim Związkiem Wędkarskimi oraz Małymi Elektrowniami Wodnymi.</w:t>
      </w:r>
      <w:r w:rsidR="003552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</w:p>
    <w:p w:rsidR="003D581C" w:rsidRPr="0002444F" w:rsidRDefault="003D581C" w:rsidP="003D581C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kern w:val="2"/>
          <w:lang w:eastAsia="ar-SA"/>
        </w:rPr>
      </w:pPr>
    </w:p>
    <w:p w:rsidR="00355228" w:rsidRPr="00D16B43" w:rsidRDefault="00355228" w:rsidP="000E02B5">
      <w:pPr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</w:pPr>
      <w:r w:rsidRPr="00D16B43">
        <w:rPr>
          <w:rFonts w:ascii="Times New Roman" w:hAnsi="Times New Roman" w:cs="Times New Roman"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D16B43">
        <w:rPr>
          <w:rFonts w:ascii="Times New Roman" w:hAnsi="Times New Roman" w:cs="Times New Roman"/>
          <w:sz w:val="24"/>
          <w:szCs w:val="24"/>
        </w:rPr>
        <w:t xml:space="preserve"> </w:t>
      </w:r>
      <w:r w:rsidRPr="00D16B43">
        <w:rPr>
          <w:rFonts w:ascii="Times New Roman" w:hAnsi="Times New Roman" w:cs="Times New Roman"/>
          <w:bCs/>
          <w:sz w:val="24"/>
          <w:szCs w:val="24"/>
        </w:rPr>
        <w:t xml:space="preserve">otrzymuje następującą treść: </w:t>
      </w:r>
    </w:p>
    <w:p w:rsidR="00355228" w:rsidRPr="00355228" w:rsidRDefault="00355228" w:rsidP="00355228">
      <w:pPr>
        <w:widowControl w:val="0"/>
        <w:suppressAutoHyphens/>
        <w:autoSpaceDE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552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 zadań </w:t>
      </w:r>
      <w:r w:rsidRPr="0035522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Referatu Gospodarki Odpadami Komunalnymi</w:t>
      </w:r>
      <w:r w:rsidRPr="0035522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należy: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przygotowywanie projektów aktów normatywnych i materiałów do tworzenia zmian prawnych w gminnym systemie zarz</w:t>
      </w:r>
      <w:r w:rsidR="00C378E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dzania gospodarką stałymi odpadami komunalnymi;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dokumentów planistycznych w planowanej strategii gminy w zakresie zarządzania gospodarką stałymi odpadami komunalnymi;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podmiotów, które świadczą usługi w zakresie gospodarowania odpadami – Rejestr Działalności Regulowanej;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nadzorowanie odbierania stałych odpadów komunalnych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od właścicieli nieruchomości, na których zamieszkują mieszkańcy;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deklaracji o wysokości opłaty za gospodarowanie odpadami komunalnymi od właścicieli nieruchomości, na których zamieszkują mieszkańcy;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i analiza danych zawartych w deklaracjach składanych przez właścicieli nieruchomości zamieszkałych oraz prowadzenie postępowań i wydawanie decyzji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zakresie; 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doraźnych kontroli na nieruchomościach w zakresie zadeklarowanego selektywnego zbierania odpadów komunalnych oraz poprawności złożonych deklaracji;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potwierdzanie zasadności braku deklaracji dla nieruchomości na podstawie innych posiadanych danych;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postępowań w sprawie określenia wysokości opłaty za gospodarowanie odpadami komunalnymi;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określanie wysokości opłaty za gospodarowanie odpadami komunalnymi</w:t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nieruchomości, na której zamieszkują mieszkańcy;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decyzji w zakresie prawidłowego selektywnego zbierania odpadów;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i prowadzenie prawidłowej gospodarki odpadami komunalnymi wraz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z realizacją zadań powierzonych podmiotom odbierającym odpady komunalne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od właścicieli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nadzór nad prowadzeniem i funkcjonowaniem Punktu Selektywnego Zbierania Odpadów Komunalnych; 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umów zawartych na odbieranie odpadów komunalnych</w:t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 właścicieli nieruchomości w celu kontroli wykonywania przez właścicieli nieruchomości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przedsiębiorców obowiązków wynikających z ustawy;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wydawanie decyzji dla właścicieli nieruchomości niezamieszkałych, którzy nie zawarli umowy korzystania z usług wykonywanych przez przedsiębiorców odbierających odpady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od właścicieli nieruchomości wpisanych do rejestru działalności regulowanej;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rozpatrywanie skarg i wniosków mieszkańców oraz podejmowanie działań zapewniających należyte i terminowe ich załatwienie;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z administracją rządową i samorządową oraz innymi podmiotami</w:t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mieszkańcami w celu realizacji swoich zadań;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działań informacyjnych i edukacyjnych w zakresie prawidłowego gospodarowania stałymi odpadami komunalnymi, w szczególności dotyczących selektywnego zbierania odpadów komunalnych;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opisów przedmiotów zamówień o wszczęcie postępowania przetargowego na udzielenie zamówienia publicznego w zakresie odbioru i zagospodarowania odpadów komunalnych od właścicieli nieruchomości, na których zamieszkują mieszkańcy; 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postępowań o udzielenie zamówienia publicznego bez stosowania ustawy Prawo zamówień publicznych;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i weryfikacja sprawozdań składanych przez podmioty odbierające odpady komunalne od właścicieli nieruchomości oraz przez podmioty prowadzące punkt selektywnego zbierania odpadów komunalnych;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sprawozdania z realizacji zadań, z zakresu gospodarowania odpadami komunalnymi i przekazywanie go do Marszałka Województwa Łódzkiego, Wojewódzkiego Inspektora Ochrony Środowiska oraz GUS;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analizy stanu gospodarki odpadami komunalnymi; 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zadań związanych z realizacją budżetu, w tym opracowywanie projektów planów finansowych do projektu budżetu, w części dotyczącej realizowanych zadań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sporządzanie informacji i sprawozdań opisowych z wykonania budżetu;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kompletowanie i przekazywanie akt do archiwum zakładowego, zgodnie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z obowiązującymi przepisami;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bieżąca aktualizacja oraz umieszczanie informacji na </w:t>
      </w:r>
      <w:hyperlink r:id="rId8" w:history="1">
        <w:r w:rsidRPr="0035522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www.glowno.pl</w:t>
        </w:r>
      </w:hyperlink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BIP;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postępowań w sprawie udzielania ulg w spłacie zobowiązań z tytułu opłaty za gospodarowanie odpadami komunalnymi;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księgowa przypisu i wpływu opłat za gospodarowanie odpadami komunalnymi wraz ze sprawozdawczością w tym zakresie;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kalkulacja kosztów funkcjonowania gospodarki odpadami, na potrzeby określenia stawki za gospodarowanie odpadami;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windykacji zaległości z tytułu opłaty za odbieranie odpadów,</w:t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w szczególności wystawianie upomnień oraz tytułów wykonawczych;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urzędami skarbowymi i komornikami sądowymi w zakresie wpływów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i egzekucji należności z opłaty za gospodarowanie odpadami komunalnymi;</w:t>
      </w:r>
    </w:p>
    <w:p w:rsidR="00355228" w:rsidRPr="00355228" w:rsidRDefault="00355228" w:rsidP="00355228">
      <w:pPr>
        <w:numPr>
          <w:ilvl w:val="0"/>
          <w:numId w:val="27"/>
        </w:numPr>
        <w:tabs>
          <w:tab w:val="clear" w:pos="720"/>
          <w:tab w:val="num" w:pos="284"/>
          <w:tab w:val="left" w:pos="426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nakładanie kar pieniężnych w drodze decyzji, na przedsiębiorców odbierających odpady komunalne od właścicieli nieruchomości, wynikających z ustawy o utrzymaniu czystości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5228">
        <w:rPr>
          <w:rFonts w:ascii="Times New Roman" w:eastAsia="Times New Roman" w:hAnsi="Times New Roman" w:cs="Times New Roman"/>
          <w:sz w:val="24"/>
          <w:szCs w:val="24"/>
          <w:lang w:eastAsia="pl-PL"/>
        </w:rPr>
        <w:t>i porządku w gminach.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:rsidR="002A0DC6" w:rsidRPr="002A0DC6" w:rsidRDefault="00D16B43" w:rsidP="00D16B4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A0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="002A0DC6" w:rsidRPr="002A0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mienia się schemat organizacyjny Urzędu Miejskiego w Głownie, stanowiący załącznik nr 1 do Regulaminu organizacyjnego Urzędu Miejskiego w Głownie, </w:t>
      </w:r>
      <w:r w:rsidR="00473A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2A0DC6" w:rsidRPr="002A0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który otrzymuje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treść</w:t>
      </w:r>
      <w:r w:rsidR="002A0DC6" w:rsidRPr="002A0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jak w załączniku do niniejszego zarządzenia.</w:t>
      </w:r>
    </w:p>
    <w:p w:rsidR="002A0DC6" w:rsidRPr="002A0DC6" w:rsidRDefault="002A0DC6" w:rsidP="002A0DC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937CC" w:rsidRDefault="002A0DC6" w:rsidP="002A0DC6">
      <w:pPr>
        <w:widowControl w:val="0"/>
        <w:suppressAutoHyphens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D16B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6710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6710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Zarządzeni</w:t>
      </w:r>
      <w:r w:rsidR="00036B8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wchodzi w życie z dniem 1 </w:t>
      </w:r>
      <w:r w:rsidR="00D16B4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grudnia 2021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</w:t>
      </w:r>
      <w:r w:rsidR="00A2181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i podlega ogłoszeniu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2A0DC6" w:rsidRDefault="002A0DC6" w:rsidP="002A0DC6">
      <w:pPr>
        <w:widowControl w:val="0"/>
        <w:suppressAutoHyphens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Default="000937CC" w:rsidP="000937CC">
      <w:pPr>
        <w:widowControl w:val="0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937CC" w:rsidRPr="000937CC" w:rsidRDefault="000937CC" w:rsidP="000937CC">
      <w:pPr>
        <w:widowControl w:val="0"/>
        <w:suppressAutoHyphens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 Głowna</w:t>
      </w:r>
    </w:p>
    <w:p w:rsidR="000937CC" w:rsidRPr="000937CC" w:rsidRDefault="00516CB2" w:rsidP="000937CC">
      <w:pPr>
        <w:widowControl w:val="0"/>
        <w:suppressAutoHyphens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/-/</w:t>
      </w:r>
    </w:p>
    <w:p w:rsidR="000937CC" w:rsidRPr="000937CC" w:rsidRDefault="000937CC" w:rsidP="000937CC">
      <w:pPr>
        <w:widowControl w:val="0"/>
        <w:suppressAutoHyphens/>
        <w:spacing w:after="0" w:line="240" w:lineRule="auto"/>
        <w:ind w:left="48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937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Grzegorz Janeczek</w:t>
      </w:r>
    </w:p>
    <w:sectPr w:rsidR="000937CC" w:rsidRPr="000937CC" w:rsidSect="00371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4C3" w:rsidRDefault="00B724C3" w:rsidP="002A0DC6">
      <w:pPr>
        <w:spacing w:after="0" w:line="240" w:lineRule="auto"/>
      </w:pPr>
      <w:r>
        <w:separator/>
      </w:r>
    </w:p>
  </w:endnote>
  <w:endnote w:type="continuationSeparator" w:id="0">
    <w:p w:rsidR="00B724C3" w:rsidRDefault="00B724C3" w:rsidP="002A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4C3" w:rsidRDefault="00B724C3" w:rsidP="002A0DC6">
      <w:pPr>
        <w:spacing w:after="0" w:line="240" w:lineRule="auto"/>
      </w:pPr>
      <w:r>
        <w:separator/>
      </w:r>
    </w:p>
  </w:footnote>
  <w:footnote w:type="continuationSeparator" w:id="0">
    <w:p w:rsidR="00B724C3" w:rsidRDefault="00B724C3" w:rsidP="002A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A38"/>
    <w:multiLevelType w:val="hybridMultilevel"/>
    <w:tmpl w:val="25767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A4C0C"/>
    <w:multiLevelType w:val="hybridMultilevel"/>
    <w:tmpl w:val="246A8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32F40"/>
    <w:multiLevelType w:val="hybridMultilevel"/>
    <w:tmpl w:val="B1AED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A6547"/>
    <w:multiLevelType w:val="hybridMultilevel"/>
    <w:tmpl w:val="1F68333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168793D"/>
    <w:multiLevelType w:val="hybridMultilevel"/>
    <w:tmpl w:val="5CA6B49A"/>
    <w:lvl w:ilvl="0" w:tplc="E5162E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3FA29CF6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C0A26"/>
    <w:multiLevelType w:val="hybridMultilevel"/>
    <w:tmpl w:val="F11A11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86644B9"/>
    <w:multiLevelType w:val="hybridMultilevel"/>
    <w:tmpl w:val="8F1C9A7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9593252"/>
    <w:multiLevelType w:val="hybridMultilevel"/>
    <w:tmpl w:val="41DE5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87A0F"/>
    <w:multiLevelType w:val="hybridMultilevel"/>
    <w:tmpl w:val="B240F3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EF36060"/>
    <w:multiLevelType w:val="hybridMultilevel"/>
    <w:tmpl w:val="1FF8E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403D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D17D2"/>
    <w:multiLevelType w:val="hybridMultilevel"/>
    <w:tmpl w:val="4A46F8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462765"/>
    <w:multiLevelType w:val="hybridMultilevel"/>
    <w:tmpl w:val="EE50207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E7C673D"/>
    <w:multiLevelType w:val="hybridMultilevel"/>
    <w:tmpl w:val="04741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613C2"/>
    <w:multiLevelType w:val="hybridMultilevel"/>
    <w:tmpl w:val="547CA24C"/>
    <w:lvl w:ilvl="0" w:tplc="AEBE59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6050F"/>
    <w:multiLevelType w:val="hybridMultilevel"/>
    <w:tmpl w:val="69E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1377E"/>
    <w:multiLevelType w:val="hybridMultilevel"/>
    <w:tmpl w:val="68E80CC8"/>
    <w:lvl w:ilvl="0" w:tplc="9BFCAE0E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E7263"/>
    <w:multiLevelType w:val="hybridMultilevel"/>
    <w:tmpl w:val="20361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570A7"/>
    <w:multiLevelType w:val="hybridMultilevel"/>
    <w:tmpl w:val="30F825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6E255B0"/>
    <w:multiLevelType w:val="hybridMultilevel"/>
    <w:tmpl w:val="24645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FB1BA9"/>
    <w:multiLevelType w:val="hybridMultilevel"/>
    <w:tmpl w:val="BAEC88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F7FCF"/>
    <w:multiLevelType w:val="hybridMultilevel"/>
    <w:tmpl w:val="780C09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F34274C"/>
    <w:multiLevelType w:val="hybridMultilevel"/>
    <w:tmpl w:val="AD2A9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261B8"/>
    <w:multiLevelType w:val="hybridMultilevel"/>
    <w:tmpl w:val="25D49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116C3"/>
    <w:multiLevelType w:val="hybridMultilevel"/>
    <w:tmpl w:val="D04685E6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24">
    <w:nsid w:val="6E9A6A8C"/>
    <w:multiLevelType w:val="hybridMultilevel"/>
    <w:tmpl w:val="79F41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53FB1"/>
    <w:multiLevelType w:val="hybridMultilevel"/>
    <w:tmpl w:val="7CA65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373D6"/>
    <w:multiLevelType w:val="hybridMultilevel"/>
    <w:tmpl w:val="246A8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04B89"/>
    <w:multiLevelType w:val="hybridMultilevel"/>
    <w:tmpl w:val="0BB0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D93D6A"/>
    <w:multiLevelType w:val="hybridMultilevel"/>
    <w:tmpl w:val="9898A7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C6331F9"/>
    <w:multiLevelType w:val="multilevel"/>
    <w:tmpl w:val="C50878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17"/>
  </w:num>
  <w:num w:numId="5">
    <w:abstractNumId w:val="16"/>
  </w:num>
  <w:num w:numId="6">
    <w:abstractNumId w:val="24"/>
  </w:num>
  <w:num w:numId="7">
    <w:abstractNumId w:val="22"/>
  </w:num>
  <w:num w:numId="8">
    <w:abstractNumId w:val="7"/>
  </w:num>
  <w:num w:numId="9">
    <w:abstractNumId w:val="11"/>
  </w:num>
  <w:num w:numId="10">
    <w:abstractNumId w:val="3"/>
  </w:num>
  <w:num w:numId="11">
    <w:abstractNumId w:val="28"/>
  </w:num>
  <w:num w:numId="12">
    <w:abstractNumId w:val="23"/>
  </w:num>
  <w:num w:numId="13">
    <w:abstractNumId w:val="27"/>
  </w:num>
  <w:num w:numId="14">
    <w:abstractNumId w:val="0"/>
  </w:num>
  <w:num w:numId="15">
    <w:abstractNumId w:val="10"/>
  </w:num>
  <w:num w:numId="16">
    <w:abstractNumId w:val="26"/>
  </w:num>
  <w:num w:numId="17">
    <w:abstractNumId w:val="13"/>
  </w:num>
  <w:num w:numId="18">
    <w:abstractNumId w:val="18"/>
  </w:num>
  <w:num w:numId="19">
    <w:abstractNumId w:val="1"/>
  </w:num>
  <w:num w:numId="20">
    <w:abstractNumId w:val="25"/>
  </w:num>
  <w:num w:numId="21">
    <w:abstractNumId w:val="15"/>
  </w:num>
  <w:num w:numId="22">
    <w:abstractNumId w:val="21"/>
  </w:num>
  <w:num w:numId="23">
    <w:abstractNumId w:val="20"/>
  </w:num>
  <w:num w:numId="24">
    <w:abstractNumId w:val="12"/>
  </w:num>
  <w:num w:numId="25">
    <w:abstractNumId w:val="9"/>
  </w:num>
  <w:num w:numId="26">
    <w:abstractNumId w:val="4"/>
  </w:num>
  <w:num w:numId="27">
    <w:abstractNumId w:val="29"/>
  </w:num>
  <w:num w:numId="28">
    <w:abstractNumId w:val="2"/>
  </w:num>
  <w:num w:numId="29">
    <w:abstractNumId w:val="8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6478"/>
    <w:rsid w:val="00006FAA"/>
    <w:rsid w:val="00022F25"/>
    <w:rsid w:val="0002384B"/>
    <w:rsid w:val="00032D7B"/>
    <w:rsid w:val="00034A03"/>
    <w:rsid w:val="00036B8E"/>
    <w:rsid w:val="00050DEF"/>
    <w:rsid w:val="000763F9"/>
    <w:rsid w:val="000768EB"/>
    <w:rsid w:val="00083F66"/>
    <w:rsid w:val="0008599B"/>
    <w:rsid w:val="00087C2B"/>
    <w:rsid w:val="00090377"/>
    <w:rsid w:val="000915C1"/>
    <w:rsid w:val="000937CC"/>
    <w:rsid w:val="00096FAD"/>
    <w:rsid w:val="000A0641"/>
    <w:rsid w:val="000A24BD"/>
    <w:rsid w:val="000A372E"/>
    <w:rsid w:val="000B20D6"/>
    <w:rsid w:val="000B4265"/>
    <w:rsid w:val="000C22F8"/>
    <w:rsid w:val="000C6B00"/>
    <w:rsid w:val="000D5AFD"/>
    <w:rsid w:val="000D6708"/>
    <w:rsid w:val="000E02B5"/>
    <w:rsid w:val="000E6013"/>
    <w:rsid w:val="000F57EF"/>
    <w:rsid w:val="00101C0A"/>
    <w:rsid w:val="00124051"/>
    <w:rsid w:val="001243EC"/>
    <w:rsid w:val="00131533"/>
    <w:rsid w:val="001340EF"/>
    <w:rsid w:val="00144102"/>
    <w:rsid w:val="00153453"/>
    <w:rsid w:val="0016207D"/>
    <w:rsid w:val="0016365F"/>
    <w:rsid w:val="00164E24"/>
    <w:rsid w:val="00176A17"/>
    <w:rsid w:val="00182347"/>
    <w:rsid w:val="00187829"/>
    <w:rsid w:val="001913EA"/>
    <w:rsid w:val="001A0C23"/>
    <w:rsid w:val="001A3212"/>
    <w:rsid w:val="001A7B3E"/>
    <w:rsid w:val="001B07A9"/>
    <w:rsid w:val="001B0B6B"/>
    <w:rsid w:val="001B4A08"/>
    <w:rsid w:val="001C2D3A"/>
    <w:rsid w:val="001C632F"/>
    <w:rsid w:val="001C689E"/>
    <w:rsid w:val="001D0C62"/>
    <w:rsid w:val="001D254C"/>
    <w:rsid w:val="001D6793"/>
    <w:rsid w:val="001E401B"/>
    <w:rsid w:val="001E656A"/>
    <w:rsid w:val="001F0DF8"/>
    <w:rsid w:val="001F4788"/>
    <w:rsid w:val="002053EA"/>
    <w:rsid w:val="00206200"/>
    <w:rsid w:val="00210803"/>
    <w:rsid w:val="00211661"/>
    <w:rsid w:val="00233D99"/>
    <w:rsid w:val="00241202"/>
    <w:rsid w:val="0025412E"/>
    <w:rsid w:val="00255482"/>
    <w:rsid w:val="00256B5D"/>
    <w:rsid w:val="00261FA1"/>
    <w:rsid w:val="00262E67"/>
    <w:rsid w:val="0026377C"/>
    <w:rsid w:val="0026760A"/>
    <w:rsid w:val="0027211F"/>
    <w:rsid w:val="00273C83"/>
    <w:rsid w:val="00275B0C"/>
    <w:rsid w:val="00287ED6"/>
    <w:rsid w:val="00292167"/>
    <w:rsid w:val="002A0DC6"/>
    <w:rsid w:val="002A32A7"/>
    <w:rsid w:val="002A62A2"/>
    <w:rsid w:val="002A7597"/>
    <w:rsid w:val="002B1E6C"/>
    <w:rsid w:val="002B31CF"/>
    <w:rsid w:val="002D3BE8"/>
    <w:rsid w:val="002D3F43"/>
    <w:rsid w:val="002D6875"/>
    <w:rsid w:val="002E6731"/>
    <w:rsid w:val="002F072B"/>
    <w:rsid w:val="002F1005"/>
    <w:rsid w:val="003010D6"/>
    <w:rsid w:val="003049D9"/>
    <w:rsid w:val="003056C9"/>
    <w:rsid w:val="003120EB"/>
    <w:rsid w:val="00322C6C"/>
    <w:rsid w:val="00336C6E"/>
    <w:rsid w:val="0034489B"/>
    <w:rsid w:val="00355228"/>
    <w:rsid w:val="00357DC3"/>
    <w:rsid w:val="003620F6"/>
    <w:rsid w:val="00362981"/>
    <w:rsid w:val="00367855"/>
    <w:rsid w:val="0037162A"/>
    <w:rsid w:val="00373F91"/>
    <w:rsid w:val="00374A11"/>
    <w:rsid w:val="0038792C"/>
    <w:rsid w:val="003B1301"/>
    <w:rsid w:val="003B7A94"/>
    <w:rsid w:val="003C0098"/>
    <w:rsid w:val="003D3B1A"/>
    <w:rsid w:val="003D4D2F"/>
    <w:rsid w:val="003D581C"/>
    <w:rsid w:val="003E7E17"/>
    <w:rsid w:val="003F161E"/>
    <w:rsid w:val="00406C34"/>
    <w:rsid w:val="00412A83"/>
    <w:rsid w:val="00421A70"/>
    <w:rsid w:val="00421DC6"/>
    <w:rsid w:val="00427E41"/>
    <w:rsid w:val="00432F23"/>
    <w:rsid w:val="00433B1D"/>
    <w:rsid w:val="004348A9"/>
    <w:rsid w:val="00435AC3"/>
    <w:rsid w:val="0043616C"/>
    <w:rsid w:val="0045061E"/>
    <w:rsid w:val="00452FDF"/>
    <w:rsid w:val="00461357"/>
    <w:rsid w:val="00464853"/>
    <w:rsid w:val="00473A05"/>
    <w:rsid w:val="0047551C"/>
    <w:rsid w:val="004807F9"/>
    <w:rsid w:val="004840FE"/>
    <w:rsid w:val="004950B0"/>
    <w:rsid w:val="00495D79"/>
    <w:rsid w:val="0049672A"/>
    <w:rsid w:val="004A0C05"/>
    <w:rsid w:val="004B22EE"/>
    <w:rsid w:val="004C1B04"/>
    <w:rsid w:val="004C470D"/>
    <w:rsid w:val="004D0945"/>
    <w:rsid w:val="004D7D19"/>
    <w:rsid w:val="004E4F0D"/>
    <w:rsid w:val="004E7F54"/>
    <w:rsid w:val="004F3F1E"/>
    <w:rsid w:val="004F419D"/>
    <w:rsid w:val="00505541"/>
    <w:rsid w:val="005119BC"/>
    <w:rsid w:val="00516155"/>
    <w:rsid w:val="00516CB2"/>
    <w:rsid w:val="00517C7B"/>
    <w:rsid w:val="00522502"/>
    <w:rsid w:val="00530EC9"/>
    <w:rsid w:val="00536CE9"/>
    <w:rsid w:val="00541D11"/>
    <w:rsid w:val="00546219"/>
    <w:rsid w:val="00546D00"/>
    <w:rsid w:val="0056100E"/>
    <w:rsid w:val="005629BE"/>
    <w:rsid w:val="005656B0"/>
    <w:rsid w:val="0057145D"/>
    <w:rsid w:val="00571AFD"/>
    <w:rsid w:val="00577610"/>
    <w:rsid w:val="005852A7"/>
    <w:rsid w:val="00590081"/>
    <w:rsid w:val="005922D3"/>
    <w:rsid w:val="005A27E3"/>
    <w:rsid w:val="005A3E6E"/>
    <w:rsid w:val="005B31BE"/>
    <w:rsid w:val="005B4065"/>
    <w:rsid w:val="005C6328"/>
    <w:rsid w:val="005D18E0"/>
    <w:rsid w:val="005D2481"/>
    <w:rsid w:val="005E552C"/>
    <w:rsid w:val="005F0548"/>
    <w:rsid w:val="005F6AB4"/>
    <w:rsid w:val="006161B2"/>
    <w:rsid w:val="00616671"/>
    <w:rsid w:val="0062086A"/>
    <w:rsid w:val="00621231"/>
    <w:rsid w:val="006378A5"/>
    <w:rsid w:val="00662654"/>
    <w:rsid w:val="00667A1A"/>
    <w:rsid w:val="00671011"/>
    <w:rsid w:val="00680262"/>
    <w:rsid w:val="00684762"/>
    <w:rsid w:val="006873CE"/>
    <w:rsid w:val="006916F6"/>
    <w:rsid w:val="00693187"/>
    <w:rsid w:val="00694C1F"/>
    <w:rsid w:val="0069510F"/>
    <w:rsid w:val="006A1885"/>
    <w:rsid w:val="006B2B03"/>
    <w:rsid w:val="006D094B"/>
    <w:rsid w:val="006D0A44"/>
    <w:rsid w:val="006D4924"/>
    <w:rsid w:val="006E7A5A"/>
    <w:rsid w:val="006E7CAA"/>
    <w:rsid w:val="006F0B81"/>
    <w:rsid w:val="006F393B"/>
    <w:rsid w:val="006F4BA5"/>
    <w:rsid w:val="00703C47"/>
    <w:rsid w:val="0070604F"/>
    <w:rsid w:val="007109C7"/>
    <w:rsid w:val="00721675"/>
    <w:rsid w:val="00732A09"/>
    <w:rsid w:val="00732CD3"/>
    <w:rsid w:val="00743514"/>
    <w:rsid w:val="0074539F"/>
    <w:rsid w:val="00750EF3"/>
    <w:rsid w:val="00752306"/>
    <w:rsid w:val="0076169A"/>
    <w:rsid w:val="00765A67"/>
    <w:rsid w:val="00777F42"/>
    <w:rsid w:val="00782438"/>
    <w:rsid w:val="00782731"/>
    <w:rsid w:val="0078394C"/>
    <w:rsid w:val="007A4165"/>
    <w:rsid w:val="007B26D3"/>
    <w:rsid w:val="007B2E96"/>
    <w:rsid w:val="007B45EF"/>
    <w:rsid w:val="007C2C65"/>
    <w:rsid w:val="007C4020"/>
    <w:rsid w:val="007E1050"/>
    <w:rsid w:val="007E417A"/>
    <w:rsid w:val="007E4641"/>
    <w:rsid w:val="007F731F"/>
    <w:rsid w:val="008076EF"/>
    <w:rsid w:val="00813921"/>
    <w:rsid w:val="00821DCE"/>
    <w:rsid w:val="00831BE1"/>
    <w:rsid w:val="00836FE4"/>
    <w:rsid w:val="00837539"/>
    <w:rsid w:val="00847B39"/>
    <w:rsid w:val="008506CB"/>
    <w:rsid w:val="008613D8"/>
    <w:rsid w:val="00865716"/>
    <w:rsid w:val="00866D70"/>
    <w:rsid w:val="0087158B"/>
    <w:rsid w:val="0087161A"/>
    <w:rsid w:val="008769A0"/>
    <w:rsid w:val="008A4AB6"/>
    <w:rsid w:val="008B544C"/>
    <w:rsid w:val="008B76B6"/>
    <w:rsid w:val="008C1460"/>
    <w:rsid w:val="008C2DF4"/>
    <w:rsid w:val="008C4345"/>
    <w:rsid w:val="008C7FA7"/>
    <w:rsid w:val="008D3B17"/>
    <w:rsid w:val="008D460E"/>
    <w:rsid w:val="008E206B"/>
    <w:rsid w:val="008F3EAA"/>
    <w:rsid w:val="008F691E"/>
    <w:rsid w:val="008F7457"/>
    <w:rsid w:val="008F776F"/>
    <w:rsid w:val="00903ABF"/>
    <w:rsid w:val="00904C61"/>
    <w:rsid w:val="00905F69"/>
    <w:rsid w:val="0090608F"/>
    <w:rsid w:val="0091400F"/>
    <w:rsid w:val="00917129"/>
    <w:rsid w:val="00921EC9"/>
    <w:rsid w:val="00925B50"/>
    <w:rsid w:val="00927969"/>
    <w:rsid w:val="00932F64"/>
    <w:rsid w:val="00941E8F"/>
    <w:rsid w:val="009473E9"/>
    <w:rsid w:val="009503BD"/>
    <w:rsid w:val="009513E3"/>
    <w:rsid w:val="00955C8D"/>
    <w:rsid w:val="00964EDE"/>
    <w:rsid w:val="00967323"/>
    <w:rsid w:val="009750F3"/>
    <w:rsid w:val="00975918"/>
    <w:rsid w:val="009905D9"/>
    <w:rsid w:val="00992A49"/>
    <w:rsid w:val="009A4621"/>
    <w:rsid w:val="009C04D2"/>
    <w:rsid w:val="009C794A"/>
    <w:rsid w:val="009D16EC"/>
    <w:rsid w:val="009D4026"/>
    <w:rsid w:val="009D6CA5"/>
    <w:rsid w:val="009D7093"/>
    <w:rsid w:val="009E0AA4"/>
    <w:rsid w:val="009E505A"/>
    <w:rsid w:val="009F0BE7"/>
    <w:rsid w:val="00A07C57"/>
    <w:rsid w:val="00A15F3D"/>
    <w:rsid w:val="00A2139C"/>
    <w:rsid w:val="00A2181E"/>
    <w:rsid w:val="00A33B74"/>
    <w:rsid w:val="00A370E4"/>
    <w:rsid w:val="00A51C28"/>
    <w:rsid w:val="00A56F84"/>
    <w:rsid w:val="00A5785B"/>
    <w:rsid w:val="00A62FD3"/>
    <w:rsid w:val="00A63A9F"/>
    <w:rsid w:val="00A6465D"/>
    <w:rsid w:val="00A675FE"/>
    <w:rsid w:val="00A814C4"/>
    <w:rsid w:val="00A82B66"/>
    <w:rsid w:val="00A9506C"/>
    <w:rsid w:val="00AA08B9"/>
    <w:rsid w:val="00AC5FC7"/>
    <w:rsid w:val="00AD54FA"/>
    <w:rsid w:val="00AD7D43"/>
    <w:rsid w:val="00AF6DFA"/>
    <w:rsid w:val="00B0471B"/>
    <w:rsid w:val="00B21FC8"/>
    <w:rsid w:val="00B314B5"/>
    <w:rsid w:val="00B320B1"/>
    <w:rsid w:val="00B3362D"/>
    <w:rsid w:val="00B425E7"/>
    <w:rsid w:val="00B46174"/>
    <w:rsid w:val="00B47001"/>
    <w:rsid w:val="00B52F01"/>
    <w:rsid w:val="00B533C4"/>
    <w:rsid w:val="00B562A0"/>
    <w:rsid w:val="00B56C1C"/>
    <w:rsid w:val="00B606BF"/>
    <w:rsid w:val="00B64833"/>
    <w:rsid w:val="00B724C3"/>
    <w:rsid w:val="00B95C53"/>
    <w:rsid w:val="00B97048"/>
    <w:rsid w:val="00B97C4D"/>
    <w:rsid w:val="00BA43E9"/>
    <w:rsid w:val="00BB00D8"/>
    <w:rsid w:val="00BC1927"/>
    <w:rsid w:val="00BD7AB7"/>
    <w:rsid w:val="00BE24EC"/>
    <w:rsid w:val="00BE4442"/>
    <w:rsid w:val="00BF307A"/>
    <w:rsid w:val="00BF30C1"/>
    <w:rsid w:val="00BF610D"/>
    <w:rsid w:val="00C01098"/>
    <w:rsid w:val="00C05CEF"/>
    <w:rsid w:val="00C11A4F"/>
    <w:rsid w:val="00C17688"/>
    <w:rsid w:val="00C27C72"/>
    <w:rsid w:val="00C30607"/>
    <w:rsid w:val="00C33135"/>
    <w:rsid w:val="00C352C7"/>
    <w:rsid w:val="00C3709A"/>
    <w:rsid w:val="00C378E6"/>
    <w:rsid w:val="00C40BD6"/>
    <w:rsid w:val="00C54288"/>
    <w:rsid w:val="00C56FAD"/>
    <w:rsid w:val="00C602CA"/>
    <w:rsid w:val="00C70702"/>
    <w:rsid w:val="00C716E9"/>
    <w:rsid w:val="00C85E83"/>
    <w:rsid w:val="00C95481"/>
    <w:rsid w:val="00C959A3"/>
    <w:rsid w:val="00C95F28"/>
    <w:rsid w:val="00CA421B"/>
    <w:rsid w:val="00CC0D8E"/>
    <w:rsid w:val="00CE182C"/>
    <w:rsid w:val="00CE1D23"/>
    <w:rsid w:val="00CE6CBD"/>
    <w:rsid w:val="00CF06CC"/>
    <w:rsid w:val="00CF38B9"/>
    <w:rsid w:val="00D03293"/>
    <w:rsid w:val="00D1041A"/>
    <w:rsid w:val="00D141EE"/>
    <w:rsid w:val="00D16A3E"/>
    <w:rsid w:val="00D16B43"/>
    <w:rsid w:val="00D20014"/>
    <w:rsid w:val="00D21649"/>
    <w:rsid w:val="00D2730D"/>
    <w:rsid w:val="00D30F1B"/>
    <w:rsid w:val="00D32517"/>
    <w:rsid w:val="00D35C3F"/>
    <w:rsid w:val="00D45CAC"/>
    <w:rsid w:val="00D514E1"/>
    <w:rsid w:val="00D522B2"/>
    <w:rsid w:val="00D55AF2"/>
    <w:rsid w:val="00D55E8A"/>
    <w:rsid w:val="00D637FD"/>
    <w:rsid w:val="00D640A8"/>
    <w:rsid w:val="00D66BCD"/>
    <w:rsid w:val="00D73119"/>
    <w:rsid w:val="00D81455"/>
    <w:rsid w:val="00D83AAA"/>
    <w:rsid w:val="00D94A65"/>
    <w:rsid w:val="00D96276"/>
    <w:rsid w:val="00D97B75"/>
    <w:rsid w:val="00DA16B7"/>
    <w:rsid w:val="00DA2D76"/>
    <w:rsid w:val="00DA3B06"/>
    <w:rsid w:val="00DA7956"/>
    <w:rsid w:val="00DC1245"/>
    <w:rsid w:val="00DC3328"/>
    <w:rsid w:val="00DD6A00"/>
    <w:rsid w:val="00DE16EE"/>
    <w:rsid w:val="00DE1C6D"/>
    <w:rsid w:val="00DE2D28"/>
    <w:rsid w:val="00DE54E5"/>
    <w:rsid w:val="00DE7CB4"/>
    <w:rsid w:val="00DF10A2"/>
    <w:rsid w:val="00DF20A5"/>
    <w:rsid w:val="00DF27E2"/>
    <w:rsid w:val="00DF3FBB"/>
    <w:rsid w:val="00E01B1A"/>
    <w:rsid w:val="00E05F31"/>
    <w:rsid w:val="00E14B5D"/>
    <w:rsid w:val="00E20584"/>
    <w:rsid w:val="00E209EB"/>
    <w:rsid w:val="00E21BC3"/>
    <w:rsid w:val="00E25615"/>
    <w:rsid w:val="00E26F6D"/>
    <w:rsid w:val="00E370EC"/>
    <w:rsid w:val="00E420D5"/>
    <w:rsid w:val="00E43DDC"/>
    <w:rsid w:val="00E4406E"/>
    <w:rsid w:val="00E520AE"/>
    <w:rsid w:val="00E55C35"/>
    <w:rsid w:val="00E56363"/>
    <w:rsid w:val="00E56F20"/>
    <w:rsid w:val="00E62A94"/>
    <w:rsid w:val="00E76047"/>
    <w:rsid w:val="00E829A5"/>
    <w:rsid w:val="00E82D2F"/>
    <w:rsid w:val="00E83A53"/>
    <w:rsid w:val="00E87B98"/>
    <w:rsid w:val="00E94DB2"/>
    <w:rsid w:val="00EA19D3"/>
    <w:rsid w:val="00EA3FCB"/>
    <w:rsid w:val="00EB06F3"/>
    <w:rsid w:val="00EB0928"/>
    <w:rsid w:val="00EB63E4"/>
    <w:rsid w:val="00EC0A7B"/>
    <w:rsid w:val="00EF3C39"/>
    <w:rsid w:val="00EF7BA9"/>
    <w:rsid w:val="00F00E16"/>
    <w:rsid w:val="00F15998"/>
    <w:rsid w:val="00F23B3D"/>
    <w:rsid w:val="00F32842"/>
    <w:rsid w:val="00F5278D"/>
    <w:rsid w:val="00F57099"/>
    <w:rsid w:val="00F57682"/>
    <w:rsid w:val="00F6337E"/>
    <w:rsid w:val="00F7094C"/>
    <w:rsid w:val="00F73707"/>
    <w:rsid w:val="00F97C52"/>
    <w:rsid w:val="00F97D7A"/>
    <w:rsid w:val="00FA5EDF"/>
    <w:rsid w:val="00FC3A1C"/>
    <w:rsid w:val="00FC4A23"/>
    <w:rsid w:val="00FD3B9F"/>
    <w:rsid w:val="00FD4748"/>
    <w:rsid w:val="00FD6039"/>
    <w:rsid w:val="00FD6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2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0D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0D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0D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552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w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1258-52EE-436A-8ACA-43817D1C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8</Pages>
  <Words>3073</Words>
  <Characters>18444</Characters>
  <Application>Microsoft Office Word</Application>
  <DocSecurity>0</DocSecurity>
  <Lines>153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</dc:creator>
  <cp:lastModifiedBy>kluczak</cp:lastModifiedBy>
  <cp:revision>115</cp:revision>
  <cp:lastPrinted>2020-07-31T08:04:00Z</cp:lastPrinted>
  <dcterms:created xsi:type="dcterms:W3CDTF">2018-08-13T08:33:00Z</dcterms:created>
  <dcterms:modified xsi:type="dcterms:W3CDTF">2021-12-01T06:53:00Z</dcterms:modified>
</cp:coreProperties>
</file>