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B19" w:rsidRDefault="00DD0B19" w:rsidP="00DD0B19">
      <w:pPr>
        <w:pStyle w:val="NormalnyWeb"/>
        <w:spacing w:after="0"/>
      </w:pPr>
    </w:p>
    <w:p w:rsidR="00DD0B19" w:rsidRDefault="00DD0B19" w:rsidP="00DD0B19">
      <w:pPr>
        <w:pStyle w:val="NormalnyWeb"/>
        <w:spacing w:before="0" w:beforeAutospacing="0" w:after="0" w:line="276" w:lineRule="auto"/>
        <w:jc w:val="center"/>
      </w:pPr>
      <w:r>
        <w:rPr>
          <w:b/>
          <w:bCs/>
        </w:rPr>
        <w:t>Zarządzenie Nr 115/2021</w:t>
      </w:r>
    </w:p>
    <w:p w:rsidR="00DD0B19" w:rsidRDefault="00DD0B19" w:rsidP="00DD0B19">
      <w:pPr>
        <w:pStyle w:val="NormalnyWeb"/>
        <w:spacing w:before="0" w:beforeAutospacing="0" w:after="0" w:line="276" w:lineRule="auto"/>
        <w:jc w:val="center"/>
      </w:pPr>
      <w:r>
        <w:rPr>
          <w:b/>
          <w:bCs/>
        </w:rPr>
        <w:t>Burmistrza Głowna</w:t>
      </w:r>
    </w:p>
    <w:p w:rsidR="00DD0B19" w:rsidRDefault="00DD0B19" w:rsidP="0080348F">
      <w:pPr>
        <w:pStyle w:val="NormalnyWeb"/>
        <w:spacing w:before="0" w:beforeAutospacing="0" w:after="0" w:line="276" w:lineRule="auto"/>
        <w:jc w:val="center"/>
      </w:pPr>
      <w:r>
        <w:rPr>
          <w:b/>
          <w:bCs/>
        </w:rPr>
        <w:t>z dnia 18.08.2021</w:t>
      </w:r>
    </w:p>
    <w:p w:rsidR="00DD0B19" w:rsidRDefault="00DD0B19" w:rsidP="00DD0B19">
      <w:pPr>
        <w:pStyle w:val="NormalnyWeb"/>
        <w:spacing w:after="0"/>
      </w:pPr>
      <w:r>
        <w:rPr>
          <w:b/>
          <w:bCs/>
        </w:rPr>
        <w:t>w sprawie ustalenia stawki czynszu za 1 m</w:t>
      </w:r>
      <w:r>
        <w:rPr>
          <w:b/>
          <w:bCs/>
          <w:vertAlign w:val="superscript"/>
        </w:rPr>
        <w:t>2</w:t>
      </w:r>
      <w:r>
        <w:rPr>
          <w:b/>
          <w:bCs/>
        </w:rPr>
        <w:t xml:space="preserve"> powierzchni użytkowej lokali wchodzących</w:t>
      </w:r>
      <w:r>
        <w:rPr>
          <w:b/>
          <w:bCs/>
        </w:rPr>
        <w:br/>
        <w:t>w skład mieszkaniowego zasobu Gminy Miasta Głowno.</w:t>
      </w:r>
    </w:p>
    <w:p w:rsidR="00DD0B19" w:rsidRDefault="00DD0B19" w:rsidP="00DD0B19">
      <w:pPr>
        <w:pStyle w:val="NormalnyWeb"/>
        <w:spacing w:after="0"/>
      </w:pPr>
    </w:p>
    <w:p w:rsidR="00DD0B19" w:rsidRDefault="00DD0B19" w:rsidP="0080348F">
      <w:pPr>
        <w:pStyle w:val="NormalnyWeb"/>
        <w:spacing w:before="0" w:beforeAutospacing="0" w:after="0" w:line="276" w:lineRule="auto"/>
        <w:ind w:firstLine="708"/>
        <w:jc w:val="both"/>
      </w:pPr>
      <w:r>
        <w:rPr>
          <w:color w:val="000000"/>
        </w:rPr>
        <w:t xml:space="preserve">Na podstawie art. 30 ust. 2 </w:t>
      </w:r>
      <w:proofErr w:type="spellStart"/>
      <w:r>
        <w:rPr>
          <w:color w:val="000000"/>
        </w:rPr>
        <w:t>pkt</w:t>
      </w:r>
      <w:proofErr w:type="spellEnd"/>
      <w:r>
        <w:rPr>
          <w:color w:val="000000"/>
        </w:rPr>
        <w:t xml:space="preserve"> 3 ustawy z dnia 8 marca 1990 r. o samorządzie gminnym (tj.: Dz. U. 2021, poz. 1372 z </w:t>
      </w:r>
      <w:proofErr w:type="spellStart"/>
      <w:r>
        <w:rPr>
          <w:color w:val="000000"/>
        </w:rPr>
        <w:t>późn</w:t>
      </w:r>
      <w:proofErr w:type="spellEnd"/>
      <w:r>
        <w:rPr>
          <w:color w:val="000000"/>
        </w:rPr>
        <w:t>. zm.) i art. 8a ust. 1 ustawy o ochronie lokatorów, mieszkaniowym zasobie gminy i o zmianie kodeksu Cywilnego (</w:t>
      </w:r>
      <w:proofErr w:type="spellStart"/>
      <w:r>
        <w:rPr>
          <w:color w:val="000000"/>
        </w:rPr>
        <w:t>t.j</w:t>
      </w:r>
      <w:proofErr w:type="spellEnd"/>
      <w:r>
        <w:rPr>
          <w:color w:val="000000"/>
        </w:rPr>
        <w:t xml:space="preserve">.: Dz. U. 2020, poz. 611 z </w:t>
      </w:r>
      <w:proofErr w:type="spellStart"/>
      <w:r>
        <w:rPr>
          <w:color w:val="000000"/>
        </w:rPr>
        <w:t>późn</w:t>
      </w:r>
      <w:proofErr w:type="spellEnd"/>
      <w:r>
        <w:rPr>
          <w:color w:val="000000"/>
        </w:rPr>
        <w:t xml:space="preserve">. zm.) oraz Uchwały Nr XV/142/19 Rady Miejskiej w Głownie z dnia </w:t>
      </w:r>
      <w:r w:rsidR="00B7252A">
        <w:rPr>
          <w:color w:val="000000"/>
        </w:rPr>
        <w:br/>
      </w:r>
      <w:r>
        <w:rPr>
          <w:color w:val="000000"/>
        </w:rPr>
        <w:t>4 września 2019 r. w sprawie uchwalenia wieloletniego programu gospodarowania mieszkaniowym zasobem Gminy Miasta Głowna</w:t>
      </w:r>
    </w:p>
    <w:p w:rsidR="00DD0B19" w:rsidRDefault="00DD0B19" w:rsidP="0080348F">
      <w:pPr>
        <w:pStyle w:val="NormalnyWeb"/>
        <w:spacing w:after="0"/>
        <w:jc w:val="center"/>
        <w:rPr>
          <w:b/>
          <w:bCs/>
        </w:rPr>
      </w:pPr>
      <w:r>
        <w:rPr>
          <w:b/>
          <w:bCs/>
        </w:rPr>
        <w:t>zarządzam co następuje:</w:t>
      </w:r>
    </w:p>
    <w:p w:rsidR="0080348F" w:rsidRDefault="0080348F" w:rsidP="0080348F">
      <w:pPr>
        <w:pStyle w:val="NormalnyWeb"/>
        <w:spacing w:after="0"/>
        <w:jc w:val="center"/>
      </w:pPr>
    </w:p>
    <w:p w:rsidR="00DD0B19" w:rsidRDefault="00DD0B19" w:rsidP="0080348F">
      <w:pPr>
        <w:pStyle w:val="NormalnyWeb"/>
        <w:spacing w:before="0" w:beforeAutospacing="0" w:after="0" w:line="276" w:lineRule="auto"/>
        <w:ind w:firstLine="708"/>
        <w:jc w:val="both"/>
      </w:pPr>
      <w:r>
        <w:t>§ 1. Ustala się na terenie Gminy Miasta Głowno stawkę bazową czynszu dotyczącą lokali mieszkalnych i odpowiadającym im lokali zamiennych mieszkaniowego zasobu Gminy Miasta Głowno w wysokości 5,00 zł za 1 m</w:t>
      </w:r>
      <w:r>
        <w:rPr>
          <w:vertAlign w:val="superscript"/>
        </w:rPr>
        <w:t>2</w:t>
      </w:r>
      <w:r>
        <w:t xml:space="preserve"> powierzchni użytkowej lokalu.</w:t>
      </w:r>
    </w:p>
    <w:p w:rsidR="0080348F" w:rsidRDefault="0080348F" w:rsidP="0080348F">
      <w:pPr>
        <w:pStyle w:val="NormalnyWeb"/>
        <w:spacing w:before="0" w:beforeAutospacing="0" w:after="0" w:line="276" w:lineRule="auto"/>
        <w:ind w:firstLine="708"/>
        <w:jc w:val="both"/>
      </w:pPr>
    </w:p>
    <w:p w:rsidR="00DD0B19" w:rsidRDefault="00DD0B19" w:rsidP="0080348F">
      <w:pPr>
        <w:pStyle w:val="NormalnyWeb"/>
        <w:spacing w:before="0" w:beforeAutospacing="0" w:after="0" w:line="276" w:lineRule="auto"/>
        <w:ind w:firstLine="708"/>
      </w:pPr>
      <w:r>
        <w:t>§ 2. Ustala się następującą stawkę za 1 m</w:t>
      </w:r>
      <w:r>
        <w:rPr>
          <w:vertAlign w:val="superscript"/>
        </w:rPr>
        <w:t>2</w:t>
      </w:r>
      <w:r>
        <w:t xml:space="preserve"> lokalu mieszkalnego wyposażonego w:</w:t>
      </w:r>
    </w:p>
    <w:p w:rsidR="00DD0B19" w:rsidRDefault="00DD0B19" w:rsidP="0080348F">
      <w:pPr>
        <w:pStyle w:val="NormalnyWeb"/>
        <w:spacing w:before="0" w:beforeAutospacing="0" w:after="0" w:line="276" w:lineRule="auto"/>
      </w:pPr>
      <w:r>
        <w:t xml:space="preserve">urządzenia </w:t>
      </w:r>
      <w:proofErr w:type="spellStart"/>
      <w:r>
        <w:t>wod</w:t>
      </w:r>
      <w:proofErr w:type="spellEnd"/>
      <w:r>
        <w:t xml:space="preserve"> – kan., instalację </w:t>
      </w:r>
      <w:proofErr w:type="spellStart"/>
      <w:r>
        <w:t>c.o</w:t>
      </w:r>
      <w:proofErr w:type="spellEnd"/>
      <w:r>
        <w:t xml:space="preserve">. i ciepłą wodę </w:t>
      </w:r>
      <w:r w:rsidR="0080348F">
        <w:tab/>
      </w:r>
      <w:r w:rsidR="0080348F">
        <w:tab/>
      </w:r>
      <w:r>
        <w:t>5,00 zł/m</w:t>
      </w:r>
      <w:r>
        <w:rPr>
          <w:vertAlign w:val="superscript"/>
        </w:rPr>
        <w:t>2</w:t>
      </w:r>
    </w:p>
    <w:p w:rsidR="00DD0B19" w:rsidRDefault="00DD0B19" w:rsidP="0080348F">
      <w:pPr>
        <w:pStyle w:val="NormalnyWeb"/>
        <w:spacing w:before="0" w:beforeAutospacing="0" w:after="0" w:line="276" w:lineRule="auto"/>
      </w:pPr>
      <w:r>
        <w:t xml:space="preserve">urządzenia </w:t>
      </w:r>
      <w:proofErr w:type="spellStart"/>
      <w:r>
        <w:t>wod</w:t>
      </w:r>
      <w:proofErr w:type="spellEnd"/>
      <w:r>
        <w:t xml:space="preserve"> – kan., instalację </w:t>
      </w:r>
      <w:proofErr w:type="spellStart"/>
      <w:r>
        <w:t>c.o</w:t>
      </w:r>
      <w:proofErr w:type="spellEnd"/>
      <w:r>
        <w:t xml:space="preserve">. </w:t>
      </w:r>
      <w:r w:rsidR="0080348F">
        <w:tab/>
      </w:r>
      <w:r w:rsidR="0080348F">
        <w:tab/>
      </w:r>
      <w:r w:rsidR="0080348F">
        <w:tab/>
      </w:r>
      <w:r w:rsidR="0080348F">
        <w:tab/>
      </w:r>
      <w:r>
        <w:t>4,25 zł/m</w:t>
      </w:r>
      <w:r>
        <w:rPr>
          <w:vertAlign w:val="superscript"/>
        </w:rPr>
        <w:t>2</w:t>
      </w:r>
    </w:p>
    <w:p w:rsidR="00DD0B19" w:rsidRDefault="00DD0B19" w:rsidP="0080348F">
      <w:pPr>
        <w:pStyle w:val="NormalnyWeb"/>
        <w:spacing w:before="0" w:beforeAutospacing="0" w:after="0" w:line="276" w:lineRule="auto"/>
      </w:pPr>
      <w:r>
        <w:t xml:space="preserve">urządzenia </w:t>
      </w:r>
      <w:proofErr w:type="spellStart"/>
      <w:r>
        <w:t>wod</w:t>
      </w:r>
      <w:proofErr w:type="spellEnd"/>
      <w:r>
        <w:t xml:space="preserve"> – kan. </w:t>
      </w:r>
      <w:r w:rsidR="0080348F">
        <w:tab/>
      </w:r>
      <w:r w:rsidR="0080348F">
        <w:tab/>
      </w:r>
      <w:r w:rsidR="0080348F">
        <w:tab/>
      </w:r>
      <w:r w:rsidR="0080348F">
        <w:tab/>
      </w:r>
      <w:r w:rsidR="0080348F">
        <w:tab/>
      </w:r>
      <w:r w:rsidR="0080348F">
        <w:tab/>
      </w:r>
      <w:r>
        <w:t>3,75 zł/m</w:t>
      </w:r>
      <w:r>
        <w:rPr>
          <w:vertAlign w:val="superscript"/>
        </w:rPr>
        <w:t>2</w:t>
      </w:r>
    </w:p>
    <w:p w:rsidR="00DD0B19" w:rsidRDefault="00DD0B19" w:rsidP="0080348F">
      <w:pPr>
        <w:pStyle w:val="NormalnyWeb"/>
        <w:spacing w:before="0" w:beforeAutospacing="0" w:after="0" w:line="276" w:lineRule="auto"/>
      </w:pPr>
      <w:r>
        <w:t xml:space="preserve">pozostałe lokale </w:t>
      </w:r>
      <w:r w:rsidR="0080348F">
        <w:tab/>
      </w:r>
      <w:r w:rsidR="0080348F">
        <w:tab/>
      </w:r>
      <w:r w:rsidR="0080348F">
        <w:tab/>
      </w:r>
      <w:r w:rsidR="0080348F">
        <w:tab/>
      </w:r>
      <w:r w:rsidR="0080348F">
        <w:tab/>
      </w:r>
      <w:r w:rsidR="0080348F">
        <w:tab/>
      </w:r>
      <w:r w:rsidR="0080348F">
        <w:tab/>
      </w:r>
      <w:r>
        <w:t>3,50 zł/m</w:t>
      </w:r>
      <w:r>
        <w:rPr>
          <w:vertAlign w:val="superscript"/>
        </w:rPr>
        <w:t>2</w:t>
      </w:r>
    </w:p>
    <w:p w:rsidR="00DD0B19" w:rsidRDefault="00DD0B19" w:rsidP="0080348F">
      <w:pPr>
        <w:pStyle w:val="NormalnyWeb"/>
        <w:spacing w:before="0" w:beforeAutospacing="0" w:after="0" w:line="276" w:lineRule="auto"/>
      </w:pPr>
    </w:p>
    <w:p w:rsidR="00DD0B19" w:rsidRDefault="00DD0B19" w:rsidP="0080348F">
      <w:pPr>
        <w:pStyle w:val="NormalnyWeb"/>
        <w:spacing w:before="0" w:beforeAutospacing="0" w:after="0" w:line="276" w:lineRule="auto"/>
        <w:ind w:firstLine="709"/>
      </w:pPr>
      <w:r>
        <w:t>§ 3. Stawka czynszu lokalu socjalnego wchodzącego w skład mieszkaniowego zasobu Gminy Miasta Głowno wynosi 1,75 zł/m</w:t>
      </w:r>
      <w:r>
        <w:rPr>
          <w:vertAlign w:val="superscript"/>
        </w:rPr>
        <w:t>2</w:t>
      </w:r>
      <w:r>
        <w:t>.</w:t>
      </w:r>
    </w:p>
    <w:p w:rsidR="0080348F" w:rsidRDefault="0080348F" w:rsidP="0080348F">
      <w:pPr>
        <w:pStyle w:val="NormalnyWeb"/>
        <w:spacing w:before="0" w:beforeAutospacing="0" w:after="0" w:line="276" w:lineRule="auto"/>
        <w:ind w:firstLine="709"/>
      </w:pPr>
    </w:p>
    <w:p w:rsidR="00DD0B19" w:rsidRDefault="00DD0B19" w:rsidP="0080348F">
      <w:pPr>
        <w:pStyle w:val="NormalnyWeb"/>
        <w:spacing w:before="0" w:beforeAutospacing="0" w:after="0" w:line="276" w:lineRule="auto"/>
        <w:ind w:firstLine="708"/>
        <w:jc w:val="both"/>
      </w:pPr>
      <w:r>
        <w:t>§ 4. Wykonanie zarządzenia powierza się Dyrektorowi Miejskiego Zakładu Komunalnego w Głownie.</w:t>
      </w:r>
    </w:p>
    <w:p w:rsidR="0080348F" w:rsidRDefault="0080348F" w:rsidP="0080348F">
      <w:pPr>
        <w:pStyle w:val="NormalnyWeb"/>
        <w:spacing w:before="0" w:beforeAutospacing="0" w:after="0" w:line="276" w:lineRule="auto"/>
        <w:ind w:firstLine="708"/>
        <w:jc w:val="both"/>
      </w:pPr>
    </w:p>
    <w:p w:rsidR="00DD0B19" w:rsidRDefault="00DD0B19" w:rsidP="0080348F">
      <w:pPr>
        <w:pStyle w:val="NormalnyWeb"/>
        <w:spacing w:before="0" w:beforeAutospacing="0" w:after="0" w:line="276" w:lineRule="auto"/>
        <w:ind w:firstLine="708"/>
        <w:jc w:val="both"/>
      </w:pPr>
      <w:r>
        <w:t>§ 5. Traci moc Zarządzenie Nr 157 Burmistrza Głowna z dnia 28 października 2019 r.</w:t>
      </w:r>
      <w:r>
        <w:br/>
        <w:t>w sprawie ustalenia stawki czynszu za 1 m</w:t>
      </w:r>
      <w:r>
        <w:rPr>
          <w:vertAlign w:val="superscript"/>
        </w:rPr>
        <w:t>2</w:t>
      </w:r>
      <w:r>
        <w:t xml:space="preserve"> powierzchni użytkowej lokali wchodzących </w:t>
      </w:r>
      <w:r w:rsidR="00B7252A">
        <w:br/>
      </w:r>
      <w:r>
        <w:t>w skład mieszkaniowego zasobu Gminy Miasta Głowno.</w:t>
      </w:r>
    </w:p>
    <w:p w:rsidR="00DD0B19" w:rsidRDefault="00DD0B19" w:rsidP="0080348F">
      <w:pPr>
        <w:pStyle w:val="NormalnyWeb"/>
        <w:spacing w:after="170" w:line="360" w:lineRule="auto"/>
        <w:ind w:firstLine="708"/>
      </w:pPr>
      <w:r>
        <w:t>§ 4. Zarządzenie wchodzi w życie z dniem 01.09.2021 r.</w:t>
      </w:r>
    </w:p>
    <w:p w:rsidR="00DD0B19" w:rsidRPr="0080348F" w:rsidRDefault="00DD0B19" w:rsidP="0080348F">
      <w:pPr>
        <w:pStyle w:val="NormalnyWeb"/>
        <w:spacing w:before="0" w:beforeAutospacing="0" w:after="0"/>
        <w:ind w:left="6237"/>
      </w:pPr>
      <w:r w:rsidRPr="0080348F">
        <w:rPr>
          <w:b/>
          <w:bCs/>
        </w:rPr>
        <w:t>Burmistrz Głowna</w:t>
      </w:r>
    </w:p>
    <w:p w:rsidR="00DD0B19" w:rsidRPr="0080348F" w:rsidRDefault="0080348F" w:rsidP="0080348F">
      <w:pPr>
        <w:pStyle w:val="NormalnyWeb"/>
        <w:spacing w:before="0" w:beforeAutospacing="0" w:after="0"/>
        <w:ind w:left="6237"/>
      </w:pPr>
      <w:r>
        <w:rPr>
          <w:b/>
          <w:bCs/>
        </w:rPr>
        <w:t xml:space="preserve">              </w:t>
      </w:r>
      <w:r w:rsidR="00DD0B19" w:rsidRPr="0080348F">
        <w:rPr>
          <w:b/>
          <w:bCs/>
        </w:rPr>
        <w:t>/-/</w:t>
      </w:r>
    </w:p>
    <w:p w:rsidR="00DD0B19" w:rsidRPr="0080348F" w:rsidRDefault="00DD0B19" w:rsidP="0080348F">
      <w:pPr>
        <w:pStyle w:val="NormalnyWeb"/>
        <w:spacing w:before="0" w:beforeAutospacing="0" w:after="0"/>
        <w:ind w:left="6237"/>
      </w:pPr>
      <w:r w:rsidRPr="0080348F">
        <w:rPr>
          <w:b/>
          <w:bCs/>
        </w:rPr>
        <w:t xml:space="preserve">Grzegorz Janeczek </w:t>
      </w:r>
    </w:p>
    <w:p w:rsidR="00DE52F0" w:rsidRPr="0080348F" w:rsidRDefault="00DE52F0" w:rsidP="0080348F">
      <w:pPr>
        <w:spacing w:after="0" w:line="240" w:lineRule="auto"/>
        <w:rPr>
          <w:sz w:val="24"/>
          <w:szCs w:val="24"/>
        </w:rPr>
      </w:pPr>
    </w:p>
    <w:sectPr w:rsidR="00DE52F0" w:rsidRPr="0080348F" w:rsidSect="00DE5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D0B19"/>
    <w:rsid w:val="00287744"/>
    <w:rsid w:val="00607564"/>
    <w:rsid w:val="00672A0D"/>
    <w:rsid w:val="0080348F"/>
    <w:rsid w:val="00A2338A"/>
    <w:rsid w:val="00AA0860"/>
    <w:rsid w:val="00B66459"/>
    <w:rsid w:val="00B7252A"/>
    <w:rsid w:val="00C60F29"/>
    <w:rsid w:val="00DD0B19"/>
    <w:rsid w:val="00DE52F0"/>
    <w:rsid w:val="00FA7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52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D0B1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3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247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kluczak</dc:creator>
  <cp:lastModifiedBy>kluczak</cp:lastModifiedBy>
  <cp:revision>3</cp:revision>
  <dcterms:created xsi:type="dcterms:W3CDTF">2021-09-15T06:14:00Z</dcterms:created>
  <dcterms:modified xsi:type="dcterms:W3CDTF">2021-09-15T06:22:00Z</dcterms:modified>
</cp:coreProperties>
</file>