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86" w:rsidRDefault="00C34186" w:rsidP="00C34186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37/2021</w:t>
      </w:r>
    </w:p>
    <w:p w:rsidR="00C34186" w:rsidRDefault="00C34186" w:rsidP="00C34186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C34186" w:rsidRPr="00C34186" w:rsidRDefault="00C34186" w:rsidP="00C34186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C34186">
        <w:rPr>
          <w:b/>
          <w:bCs/>
          <w:sz w:val="26"/>
          <w:szCs w:val="26"/>
        </w:rPr>
        <w:t>z dnia 25 marca 2021 roku</w:t>
      </w:r>
    </w:p>
    <w:p w:rsidR="00C34186" w:rsidRDefault="00C34186" w:rsidP="00C34186">
      <w:pPr>
        <w:pStyle w:val="NormalnyWeb"/>
        <w:spacing w:after="0" w:line="240" w:lineRule="auto"/>
      </w:pPr>
    </w:p>
    <w:p w:rsidR="00C34186" w:rsidRDefault="00C34186" w:rsidP="00C34186">
      <w:pPr>
        <w:pStyle w:val="NormalnyWeb"/>
        <w:spacing w:before="0" w:beforeAutospacing="0" w:after="0" w:line="240" w:lineRule="auto"/>
      </w:pPr>
      <w:r>
        <w:t>w sprawie:</w:t>
      </w:r>
      <w:r>
        <w:rPr>
          <w:b/>
          <w:bCs/>
        </w:rPr>
        <w:t xml:space="preserve"> zatwierdzenia sprawozdania finansowego Miejskiej Biblioteki Publicznej </w:t>
      </w:r>
    </w:p>
    <w:p w:rsidR="00C34186" w:rsidRDefault="00C34186" w:rsidP="00C34186">
      <w:pPr>
        <w:pStyle w:val="NormalnyWeb"/>
        <w:spacing w:before="0" w:beforeAutospacing="0" w:after="0" w:line="240" w:lineRule="auto"/>
        <w:jc w:val="center"/>
      </w:pPr>
      <w:r>
        <w:rPr>
          <w:b/>
          <w:bCs/>
        </w:rPr>
        <w:t>w Głownie za 2020 rok</w:t>
      </w:r>
    </w:p>
    <w:p w:rsidR="00C34186" w:rsidRDefault="00C34186" w:rsidP="00C34186">
      <w:pPr>
        <w:pStyle w:val="NormalnyWeb"/>
        <w:spacing w:after="0" w:line="240" w:lineRule="auto"/>
        <w:jc w:val="center"/>
      </w:pPr>
    </w:p>
    <w:p w:rsidR="00C34186" w:rsidRDefault="00C34186" w:rsidP="00C34186">
      <w:pPr>
        <w:pStyle w:val="NormalnyWeb"/>
        <w:spacing w:before="0" w:beforeAutospacing="0" w:after="0" w:line="276" w:lineRule="auto"/>
      </w:pPr>
    </w:p>
    <w:p w:rsidR="00C34186" w:rsidRDefault="00C34186" w:rsidP="00C34186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713) oraz art. 53 ust. 1 ustawy z dnia 29 września 1994 r. </w:t>
      </w:r>
      <w:r>
        <w:br/>
        <w:t xml:space="preserve">o rachunkowości (tj. Dz. U. z 2021 r. poz. 217) oraz rozdz. IV § 4 ust. 4 statutu Miejskiej Biblioteki Publicznej w Głownie nadanego uchwałą Nr XXXVII/272/2012 Rady Miejskiej </w:t>
      </w:r>
      <w:r>
        <w:br/>
        <w:t>w Głownie z dnia 28 listopada 2012 r.</w:t>
      </w:r>
    </w:p>
    <w:p w:rsidR="00C34186" w:rsidRDefault="00C34186" w:rsidP="00C34186">
      <w:pPr>
        <w:pStyle w:val="NormalnyWeb"/>
        <w:spacing w:before="0" w:beforeAutospacing="0" w:after="0" w:line="276" w:lineRule="auto"/>
      </w:pPr>
    </w:p>
    <w:p w:rsidR="00C34186" w:rsidRDefault="00C34186" w:rsidP="00C34186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>zarządzam, co następuje:</w:t>
      </w:r>
    </w:p>
    <w:p w:rsidR="00C34186" w:rsidRDefault="00C34186" w:rsidP="00C34186">
      <w:pPr>
        <w:pStyle w:val="NormalnyWeb"/>
        <w:spacing w:before="0" w:beforeAutospacing="0" w:after="0" w:line="276" w:lineRule="auto"/>
      </w:pPr>
    </w:p>
    <w:p w:rsidR="00C34186" w:rsidRDefault="00C34186" w:rsidP="00C34186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§ 1. Zatwierdzam sprawozdanie finansowe Miejskiej Biblioteki Publicznej w Głownie za rok 2020 zawierające: rachunek zysków i strat, bilans instytucji oraz informację dodatkową do sprawozdania zgodnie z załącznikami do niniejszego zarządzenia. </w:t>
      </w:r>
    </w:p>
    <w:p w:rsidR="00C34186" w:rsidRDefault="00C34186" w:rsidP="00C34186">
      <w:pPr>
        <w:pStyle w:val="NormalnyWeb"/>
        <w:spacing w:before="0" w:beforeAutospacing="0" w:after="0" w:line="276" w:lineRule="auto"/>
        <w:ind w:firstLine="708"/>
        <w:jc w:val="both"/>
      </w:pPr>
    </w:p>
    <w:p w:rsidR="00C34186" w:rsidRDefault="00C34186" w:rsidP="00C34186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§ 2. Zarządzenie wchodzi w życie z dniem podpisania i podlega ogłoszeniu zgodnie </w:t>
      </w:r>
      <w:r>
        <w:br/>
        <w:t xml:space="preserve">z obowiązującymi przepisami. </w:t>
      </w:r>
    </w:p>
    <w:p w:rsidR="00DE52F0" w:rsidRDefault="00DE52F0" w:rsidP="00C34186">
      <w:pPr>
        <w:spacing w:after="0"/>
        <w:jc w:val="both"/>
      </w:pPr>
    </w:p>
    <w:p w:rsidR="00C34186" w:rsidRPr="00C34186" w:rsidRDefault="00C34186" w:rsidP="00C34186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186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C34186" w:rsidRPr="00C34186" w:rsidRDefault="00C34186" w:rsidP="00C34186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C34186">
        <w:rPr>
          <w:rFonts w:ascii="Times New Roman" w:hAnsi="Times New Roman" w:cs="Times New Roman"/>
          <w:b/>
          <w:sz w:val="24"/>
          <w:szCs w:val="24"/>
        </w:rPr>
        <w:t>/-/</w:t>
      </w:r>
    </w:p>
    <w:p w:rsidR="00C34186" w:rsidRPr="00C34186" w:rsidRDefault="00C34186" w:rsidP="00C34186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186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C34186" w:rsidRPr="00C34186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34186"/>
    <w:rsid w:val="001805A8"/>
    <w:rsid w:val="00287744"/>
    <w:rsid w:val="00607564"/>
    <w:rsid w:val="00672A0D"/>
    <w:rsid w:val="00A2338A"/>
    <w:rsid w:val="00AA0860"/>
    <w:rsid w:val="00B66459"/>
    <w:rsid w:val="00C34186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418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2021-04-06T11:37:00Z</dcterms:created>
  <dcterms:modified xsi:type="dcterms:W3CDTF">2021-04-06T11:41:00Z</dcterms:modified>
</cp:coreProperties>
</file>