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ind w:right="5" w:hanging="0"/>
        <w:jc w:val="center"/>
        <w:rPr>
          <w:rFonts w:ascii="Cambria" w:hAnsi="Cambria" w:cs="Times New Roman"/>
          <w:b/>
          <w:b/>
          <w:bCs/>
          <w:sz w:val="20"/>
          <w:szCs w:val="20"/>
        </w:rPr>
      </w:pPr>
      <w:r>
        <w:rPr>
          <w:rFonts w:cs="Times New Roman" w:ascii="Cambria" w:hAnsi="Cambria"/>
          <w:b/>
          <w:bCs/>
          <w:sz w:val="20"/>
          <w:szCs w:val="20"/>
        </w:rPr>
        <w:t xml:space="preserve">KLAUZULA INFORMACYJNA – </w:t>
      </w:r>
    </w:p>
    <w:p>
      <w:pPr>
        <w:pStyle w:val="Default"/>
        <w:ind w:right="5" w:hanging="0"/>
        <w:jc w:val="center"/>
        <w:rPr>
          <w:rFonts w:ascii="Cambria" w:hAnsi="Cambria" w:cs="Times New Roman"/>
          <w:b/>
          <w:b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WYDAWANIE DECYZJI DO ZWROTU PODATKU AKCYZOWEGO OD PALIWA  </w:t>
      </w:r>
    </w:p>
    <w:p>
      <w:pPr>
        <w:pStyle w:val="Default"/>
        <w:spacing w:before="0" w:after="312"/>
        <w:ind w:right="-9" w:hanging="0"/>
        <w:jc w:val="both"/>
        <w:rPr>
          <w:rFonts w:ascii="Cambria" w:hAnsi="Cambria" w:cs="Times New Roman"/>
          <w:sz w:val="18"/>
          <w:szCs w:val="18"/>
        </w:rPr>
      </w:pPr>
      <w:r>
        <w:rPr>
          <w:rFonts w:cs="Times New Roman" w:ascii="Cambria" w:hAnsi="Cambria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Style w:val="Tabela-Siatka1"/>
        <w:tblpPr w:bottomFromText="0" w:horzAnchor="margin" w:leftFromText="141" w:rightFromText="141" w:tblpX="0" w:tblpY="37" w:topFromText="0" w:vertAnchor="text"/>
        <w:tblW w:w="925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0"/>
        <w:gridCol w:w="6990"/>
      </w:tblGrid>
      <w:tr>
        <w:trPr/>
        <w:tc>
          <w:tcPr>
            <w:tcW w:w="2260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Cambria" w:hAnsi="Cambria" w:eastAsia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sz w:val="20"/>
                <w:szCs w:val="20"/>
                <w:lang w:val="pl-PL" w:eastAsia="en-US" w:bidi="ar-SA"/>
              </w:rPr>
              <w:t xml:space="preserve">ADMINISTRATOR DANYCH </w:t>
            </w:r>
          </w:p>
          <w:p>
            <w:pPr>
              <w:pStyle w:val="Normal"/>
              <w:widowControl/>
              <w:spacing w:before="0" w:after="160"/>
              <w:jc w:val="both"/>
              <w:rPr>
                <w:rFonts w:ascii="Cambria" w:hAnsi="Cambria" w:eastAsia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990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eastAsia="Calibri" w:cs="Calibri" w:ascii="Cambria" w:hAnsi="Cambria"/>
                <w:color w:val="000000"/>
                <w:sz w:val="18"/>
                <w:szCs w:val="18"/>
                <w:lang w:val="pl-PL" w:eastAsia="en-US" w:bidi="ar-SA"/>
              </w:rPr>
              <w:t xml:space="preserve">Administratorem Pani/Pana danych osobowych jest Gmina </w:t>
            </w:r>
            <w:r>
              <w:rPr>
                <w:rFonts w:eastAsia="Calibri" w:cs="Calibri" w:ascii="Cambria" w:hAnsi="Cambria"/>
                <w:color w:val="000000"/>
                <w:sz w:val="18"/>
                <w:szCs w:val="18"/>
                <w:lang w:val="pl-PL" w:eastAsia="en-US" w:bidi="ar-SA"/>
              </w:rPr>
              <w:t xml:space="preserve">Miasta Głowno </w:t>
            </w:r>
            <w:r>
              <w:rPr>
                <w:rFonts w:eastAsia="Calibri" w:cs="Calibri" w:ascii="Cambria" w:hAnsi="Cambria"/>
                <w:color w:val="000000"/>
                <w:sz w:val="18"/>
                <w:szCs w:val="18"/>
                <w:lang w:val="pl-PL" w:eastAsia="en-US" w:bidi="ar-SA"/>
              </w:rPr>
              <w:t>z siedzibą w</w:t>
            </w:r>
            <w:r>
              <w:rPr>
                <w:rFonts w:eastAsia="Calibri" w:cs="" w:ascii="Cambria" w:hAnsi="Cambria"/>
                <w:sz w:val="18"/>
                <w:szCs w:val="18"/>
                <w:lang w:val="pl-PL" w:eastAsia="en-US" w:bidi="ar-SA"/>
              </w:rPr>
              <w:t xml:space="preserve">  </w:t>
            </w:r>
            <w:r>
              <w:rPr>
                <w:rFonts w:eastAsia="Calibri" w:cs="" w:ascii="Cambria" w:hAnsi="Cambria"/>
                <w:sz w:val="18"/>
                <w:szCs w:val="18"/>
                <w:lang w:val="pl-PL" w:eastAsia="en-US" w:bidi="ar-SA"/>
              </w:rPr>
              <w:t xml:space="preserve">Głownie, u;. Młynarska 15 </w:t>
            </w:r>
            <w:r>
              <w:rPr>
                <w:rFonts w:eastAsia="Calibri" w:cs="" w:ascii="Cambria" w:hAnsi="Cambria"/>
                <w:sz w:val="18"/>
                <w:szCs w:val="18"/>
                <w:shd w:fill="auto" w:val="clear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mbria" w:hAnsi="Cambria"/>
                <w:color w:val="000000"/>
                <w:sz w:val="18"/>
                <w:szCs w:val="18"/>
                <w:shd w:fill="auto" w:val="clear"/>
                <w:lang w:val="pl-PL" w:eastAsia="en-US" w:bidi="ar-SA"/>
              </w:rPr>
              <w:t xml:space="preserve">reprezentowana przez </w:t>
            </w:r>
            <w:r>
              <w:rPr>
                <w:rFonts w:eastAsia="Calibri" w:cs="Calibri" w:ascii="Cambria" w:hAnsi="Cambria"/>
                <w:color w:val="000000"/>
                <w:sz w:val="18"/>
                <w:szCs w:val="18"/>
                <w:shd w:fill="auto" w:val="clear"/>
                <w:lang w:val="pl-PL" w:eastAsia="en-US" w:bidi="ar-SA"/>
              </w:rPr>
              <w:t xml:space="preserve">Burmistrza Głowna </w:t>
            </w:r>
            <w:r>
              <w:rPr>
                <w:rFonts w:eastAsia="Calibri" w:cs="" w:ascii="Cambria" w:hAnsi="Cambria"/>
                <w:sz w:val="18"/>
                <w:szCs w:val="18"/>
                <w:shd w:fill="auto" w:val="clear"/>
                <w:lang w:val="pl-PL" w:eastAsia="en-US" w:bidi="ar-SA"/>
              </w:rPr>
              <w:t xml:space="preserve">Kontakt z Administratorem: korespondencyjny na adres administratora, telefoniczny pod numerem </w:t>
            </w:r>
            <w:r>
              <w:rPr>
                <w:rFonts w:eastAsia="Calibri" w:cs="" w:ascii="Cambria" w:hAnsi="Cambria"/>
                <w:sz w:val="18"/>
                <w:szCs w:val="18"/>
                <w:shd w:fill="auto" w:val="clear"/>
                <w:lang w:val="pl-PL" w:eastAsia="en-US" w:bidi="ar-SA"/>
              </w:rPr>
              <w:t>42 719-11-51</w:t>
            </w:r>
            <w:r>
              <w:rPr>
                <w:rFonts w:eastAsia="Calibri" w:cs="" w:ascii="Cambria" w:hAnsi="Cambria"/>
                <w:sz w:val="18"/>
                <w:szCs w:val="18"/>
                <w:shd w:fill="auto" w:val="clear"/>
                <w:lang w:val="pl-PL" w:eastAsia="en-US" w:bidi="ar-SA"/>
              </w:rPr>
              <w:t xml:space="preserve"> lub elektronicznie na adres poczty e-mail:  </w:t>
            </w:r>
            <w:r>
              <w:rPr>
                <w:rFonts w:eastAsia="Calibri" w:cs="" w:ascii="Cambria" w:hAnsi="Cambria"/>
                <w:sz w:val="18"/>
                <w:szCs w:val="18"/>
                <w:shd w:fill="auto" w:val="clear"/>
                <w:lang w:val="pl-PL" w:eastAsia="en-US" w:bidi="ar-SA"/>
              </w:rPr>
              <w:t>sekretariat@glowno.pl</w:t>
            </w:r>
          </w:p>
        </w:tc>
      </w:tr>
      <w:tr>
        <w:trPr/>
        <w:tc>
          <w:tcPr>
            <w:tcW w:w="2260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Cambria" w:hAnsi="Cambria" w:eastAsia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sz w:val="20"/>
                <w:szCs w:val="20"/>
                <w:lang w:val="pl-PL" w:eastAsia="en-US" w:bidi="ar-SA"/>
              </w:rPr>
              <w:t xml:space="preserve">INSPEKTOR OCHRONY DANYCH OSOBOWYCH </w:t>
            </w:r>
          </w:p>
        </w:tc>
        <w:tc>
          <w:tcPr>
            <w:tcW w:w="6990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eastAsia="Calibri" w:cs="" w:ascii="Cambria" w:hAnsi="Cambria"/>
                <w:color w:val="000000" w:themeColor="text1"/>
                <w:sz w:val="18"/>
                <w:szCs w:val="18"/>
                <w:lang w:val="pl-PL" w:eastAsia="en-US" w:bidi="ar-SA"/>
              </w:rPr>
              <w:t xml:space="preserve">Magdalena Kuszmider, e-mail: </w:t>
            </w:r>
            <w:hyperlink r:id="rId2">
              <w:r>
                <w:rPr>
                  <w:rStyle w:val="Czeinternetowe"/>
                  <w:rFonts w:eastAsia="Calibri" w:cs="" w:ascii="Cambria" w:hAnsi="Cambria"/>
                  <w:color w:val="000000" w:themeColor="text1"/>
                  <w:sz w:val="18"/>
                  <w:szCs w:val="18"/>
                  <w:u w:val="none"/>
                  <w:lang w:val="pl-PL" w:eastAsia="en-US" w:bidi="ar-SA"/>
                </w:rPr>
                <w:t>kontakt@iszd.pl</w:t>
              </w:r>
            </w:hyperlink>
            <w:r>
              <w:rPr>
                <w:rFonts w:eastAsia="Calibri" w:cs="" w:ascii="Cambria" w:hAnsi="Cambria"/>
                <w:color w:val="000000" w:themeColor="text1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ascii="Cambria" w:hAnsi="Cambria"/>
                <w:color w:val="000000"/>
                <w:sz w:val="18"/>
                <w:szCs w:val="18"/>
                <w:lang w:val="pl-PL" w:eastAsia="en-US" w:bidi="ar-SA"/>
              </w:rPr>
              <w:t>lub pisemnie na adres administratora.</w:t>
            </w:r>
          </w:p>
        </w:tc>
      </w:tr>
      <w:tr>
        <w:trPr/>
        <w:tc>
          <w:tcPr>
            <w:tcW w:w="2260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Cambria" w:hAnsi="Cambria" w:eastAsia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sz w:val="20"/>
                <w:szCs w:val="20"/>
                <w:lang w:val="pl-PL" w:eastAsia="en-US" w:bidi="ar-SA"/>
              </w:rPr>
              <w:t>CELE PRZETWARZANIA I PODSTAWA PRAWNA</w:t>
            </w:r>
          </w:p>
        </w:tc>
        <w:tc>
          <w:tcPr>
            <w:tcW w:w="6990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eastAsia="Calibri" w:cs="Times New Roman" w:ascii="Cambria" w:hAnsi="Cambria"/>
                <w:sz w:val="18"/>
                <w:szCs w:val="18"/>
                <w:lang w:val="pl-PL" w:eastAsia="en-US" w:bidi="ar-SA"/>
              </w:rPr>
              <w:t>Pani/Pana dane osobowe przetwarzane będą w celu zwrotu podatku akcyzowego zawartego w cenie oleju napędowego wykorzystywanego do produkcji rolnej na podstawie u</w:t>
            </w:r>
            <w:r>
              <w:rPr>
                <w:rFonts w:eastAsia="Calibri" w:ascii="Cambria" w:hAnsi="Cambria"/>
                <w:sz w:val="18"/>
                <w:szCs w:val="18"/>
                <w:lang w:val="pl-PL" w:eastAsia="en-US" w:bidi="ar-SA"/>
              </w:rPr>
              <w:t xml:space="preserve">stawy z dnia 10 marca 2006 r. o zwrocie podatku akcyzowego zawartego w cenie oleju napędowego wykorzystywanego do produkcji rolnej (t.j. Dz. U. z 2023 r. poz. 356 z późn. zm.) </w:t>
            </w:r>
            <w:r>
              <w:rPr>
                <w:rStyle w:val="Markedcontent"/>
                <w:rFonts w:eastAsia="Calibri" w:cs="Arial" w:ascii="Cambria" w:hAnsi="Cambria"/>
                <w:sz w:val="18"/>
                <w:szCs w:val="18"/>
                <w:lang w:val="pl-PL" w:eastAsia="en-US" w:bidi="ar-SA"/>
              </w:rPr>
              <w:t>w związku z art. 6 ust. 1 lit.  c RODO.</w:t>
            </w:r>
            <w:r>
              <w:rPr>
                <w:rFonts w:eastAsia="Calibri" w:cs="Times New Roman" w:ascii="Cambria" w:hAnsi="Cambria"/>
                <w:sz w:val="18"/>
                <w:szCs w:val="18"/>
                <w:lang w:val="pl-PL" w:eastAsia="en-US" w:bidi="ar-SA"/>
              </w:rPr>
              <w:t xml:space="preserve"> </w:t>
            </w:r>
          </w:p>
        </w:tc>
      </w:tr>
      <w:tr>
        <w:trPr>
          <w:trHeight w:val="1447" w:hRule="atLeast"/>
        </w:trPr>
        <w:tc>
          <w:tcPr>
            <w:tcW w:w="2260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Cambria" w:hAnsi="Cambria" w:eastAsia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mbria" w:hAnsi="Cambria"/>
                <w:b/>
                <w:bCs/>
                <w:color w:val="000000"/>
                <w:sz w:val="20"/>
                <w:szCs w:val="20"/>
                <w:lang w:val="pl-PL" w:eastAsia="en-US" w:bidi="ar-SA"/>
              </w:rPr>
              <w:t xml:space="preserve">ODBIORCY DANYCH </w:t>
            </w:r>
          </w:p>
        </w:tc>
        <w:tc>
          <w:tcPr>
            <w:tcW w:w="699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ambria" w:hAnsi="Cambria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pl-PL" w:eastAsia="pl-PL" w:bidi="ar-SA"/>
              </w:rPr>
              <w:t xml:space="preserve">Odbiorcami Pani/Pana danych osobowych będą osoby lub podmiot na podstawie przepisów prawa, a także podmioty z którym administrator zawarł umowy powierzenia w związku z realizacja m.in. obsługi prawnej, informatycznej, </w:t>
            </w:r>
            <w:r>
              <w:rPr>
                <w:rFonts w:eastAsia="Calibri" w:cs="Times New Roman" w:ascii="Cambria" w:hAnsi="Cambria"/>
                <w:sz w:val="18"/>
                <w:szCs w:val="18"/>
                <w:lang w:val="pl-PL" w:eastAsia="en-US" w:bidi="ar-SA"/>
              </w:rPr>
              <w:t xml:space="preserve">Poczta Polska S.A., bank obsługujący jednostkę, podmioty świadczące dla Administratora usługi: kurierskie, oraz organy publiczne, sądy i inni odbiorcy legitymujący się interesem prawnym w pozyskaniu danych osobowych. </w:t>
            </w:r>
          </w:p>
        </w:tc>
      </w:tr>
      <w:tr>
        <w:trPr/>
        <w:tc>
          <w:tcPr>
            <w:tcW w:w="2260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Cambria" w:hAnsi="Cambria" w:eastAsia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sz w:val="20"/>
                <w:szCs w:val="20"/>
                <w:lang w:val="pl-PL" w:eastAsia="en-US" w:bidi="ar-SA"/>
              </w:rPr>
              <w:t xml:space="preserve">PRZYSŁUGUJĄCE PRAWA </w:t>
            </w:r>
          </w:p>
        </w:tc>
        <w:tc>
          <w:tcPr>
            <w:tcW w:w="699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mbria" w:hAnsi="Cambria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mbria" w:hAnsi="Cambria"/>
                <w:color w:val="000000"/>
                <w:sz w:val="18"/>
                <w:szCs w:val="18"/>
                <w:lang w:val="pl-PL" w:eastAsia="en-US" w:bidi="ar-SA"/>
              </w:rPr>
              <w:t xml:space="preserve">W związku z przetwarzaniem Pani/Pana danych osobowych przysługują Pani/Panu, z wyjątkami zastrzeżonymi przepisami prawa, następujące uprawnienia: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mbria" w:hAnsi="Cambria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mbria" w:hAnsi="Cambria"/>
                <w:color w:val="000000"/>
                <w:sz w:val="18"/>
                <w:szCs w:val="18"/>
                <w:lang w:val="pl-PL" w:eastAsia="en-US" w:bidi="ar-SA"/>
              </w:rPr>
              <w:t>a.</w:t>
              <w:tab/>
              <w:t>dostępu do danych osobowych jej dotyczących,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mbria" w:hAnsi="Cambria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mbria" w:hAnsi="Cambria"/>
                <w:color w:val="000000"/>
                <w:sz w:val="18"/>
                <w:szCs w:val="18"/>
                <w:lang w:val="pl-PL" w:eastAsia="en-US" w:bidi="ar-SA"/>
              </w:rPr>
              <w:t>b.</w:t>
              <w:tab/>
              <w:t>żądania ich sprostowania,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mbria" w:hAnsi="Cambria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mbria" w:hAnsi="Cambria"/>
                <w:color w:val="000000"/>
                <w:sz w:val="18"/>
                <w:szCs w:val="18"/>
                <w:lang w:val="pl-PL" w:eastAsia="en-US" w:bidi="ar-SA"/>
              </w:rPr>
              <w:t>c.</w:t>
              <w:tab/>
              <w:t>ograniczenia przetwarzania,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mbria" w:hAnsi="Cambria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mbria" w:hAnsi="Cambria"/>
                <w:color w:val="000000"/>
                <w:sz w:val="18"/>
                <w:szCs w:val="18"/>
                <w:lang w:val="pl-PL" w:eastAsia="en-US" w:bidi="ar-SA"/>
              </w:rPr>
              <w:t>d.</w:t>
              <w:tab/>
              <w:t xml:space="preserve">usunięcia danych po zakończeniu okresu archiwizacji.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mbria" w:hAnsi="Cambria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mbria" w:hAnsi="Cambria"/>
                <w:color w:val="000000"/>
                <w:sz w:val="18"/>
                <w:szCs w:val="18"/>
                <w:lang w:val="pl-PL" w:eastAsia="en-US" w:bidi="ar-SA"/>
              </w:rPr>
              <w:t>e.</w:t>
              <w:tab/>
              <w:t>wniesienia sprzeciwu wobec przetwarzania.</w:t>
            </w:r>
          </w:p>
        </w:tc>
      </w:tr>
      <w:tr>
        <w:trPr/>
        <w:tc>
          <w:tcPr>
            <w:tcW w:w="2260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Cambria" w:hAnsi="Cambria" w:eastAsia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sz w:val="20"/>
                <w:szCs w:val="20"/>
                <w:lang w:val="pl-PL" w:eastAsia="en-US" w:bidi="ar-SA"/>
              </w:rPr>
              <w:t>PRAWO WNIESIENIA SKARGI DO ORGANU NADZORCZEGO</w:t>
            </w:r>
          </w:p>
        </w:tc>
        <w:tc>
          <w:tcPr>
            <w:tcW w:w="6990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Cambria" w:hAnsi="Cambria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mbria" w:hAnsi="Cambria"/>
                <w:color w:val="000000"/>
                <w:sz w:val="18"/>
                <w:szCs w:val="18"/>
                <w:lang w:val="pl-PL" w:eastAsia="en-US" w:bidi="ar-SA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>
            <w:pPr>
              <w:pStyle w:val="Normal"/>
              <w:widowControl/>
              <w:spacing w:before="0" w:after="160"/>
              <w:jc w:val="both"/>
              <w:rPr>
                <w:rFonts w:ascii="Cambria" w:hAnsi="Cambria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mbria" w:hAnsi="Cambria"/>
                <w:color w:val="000000"/>
                <w:sz w:val="18"/>
                <w:szCs w:val="18"/>
                <w:lang w:val="pl-PL" w:eastAsia="en-US" w:bidi="ar-SA"/>
              </w:rPr>
              <w:t>Prezes Urzędu Ochrony Danych Osobowych (PUODO), ul. Stawki 2, 00-193 Warszawa.</w:t>
            </w:r>
          </w:p>
        </w:tc>
      </w:tr>
      <w:tr>
        <w:trPr/>
        <w:tc>
          <w:tcPr>
            <w:tcW w:w="2260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Cambria" w:hAnsi="Cambria" w:eastAsia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sz w:val="20"/>
                <w:szCs w:val="20"/>
                <w:lang w:val="pl-PL" w:eastAsia="en-US" w:bidi="ar-SA"/>
              </w:rPr>
              <w:t xml:space="preserve">PRZEKAZANIE DANYCH </w:t>
            </w:r>
          </w:p>
        </w:tc>
        <w:tc>
          <w:tcPr>
            <w:tcW w:w="6990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Cambria" w:hAnsi="Cambria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mbria" w:hAnsi="Cambria"/>
                <w:color w:val="000000"/>
                <w:sz w:val="18"/>
                <w:szCs w:val="18"/>
                <w:lang w:val="pl-PL" w:eastAsia="en-US" w:bidi="ar-SA"/>
              </w:rPr>
              <w:t>Pani/Pana dane nie są przekazywane do Państwa trzeciego, organizacji międzynarodowej, nie będą profilowane.</w:t>
            </w:r>
          </w:p>
        </w:tc>
      </w:tr>
      <w:tr>
        <w:trPr/>
        <w:tc>
          <w:tcPr>
            <w:tcW w:w="2260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Cambria" w:hAnsi="Cambria" w:eastAsia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sz w:val="20"/>
                <w:szCs w:val="20"/>
                <w:lang w:val="pl-PL" w:eastAsia="en-US" w:bidi="ar-SA"/>
              </w:rPr>
              <w:t xml:space="preserve">ZAUTOMATYZOWANE PODEJMOWANIE DECYZJI, PROFILOWANIE </w:t>
            </w:r>
          </w:p>
        </w:tc>
        <w:tc>
          <w:tcPr>
            <w:tcW w:w="6990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Cambria" w:hAnsi="Cambria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mbria" w:hAnsi="Cambria"/>
                <w:color w:val="000000"/>
                <w:sz w:val="18"/>
                <w:szCs w:val="18"/>
                <w:lang w:val="pl-PL" w:eastAsia="en-US" w:bidi="ar-SA"/>
              </w:rPr>
              <w:t>W trakcie przetwarzania Pani/Pana danych osobowych nie dochodzi do zautomatyzowanego podejmowania decyzji ani do profilowania.</w:t>
            </w:r>
          </w:p>
        </w:tc>
      </w:tr>
      <w:tr>
        <w:trPr>
          <w:trHeight w:val="1119" w:hRule="atLeast"/>
        </w:trPr>
        <w:tc>
          <w:tcPr>
            <w:tcW w:w="2260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Cambria" w:hAnsi="Cambria" w:eastAsia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sz w:val="20"/>
                <w:szCs w:val="20"/>
                <w:lang w:val="pl-PL" w:eastAsia="en-US" w:bidi="ar-SA"/>
              </w:rPr>
              <w:t xml:space="preserve">OKRES ARCHIWIZACJI </w:t>
            </w:r>
          </w:p>
        </w:tc>
        <w:tc>
          <w:tcPr>
            <w:tcW w:w="699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ambria" w:hAnsi="Cambria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Cambria" w:hAnsi="Cambria"/>
                <w:sz w:val="18"/>
                <w:szCs w:val="18"/>
                <w:lang w:val="pl-PL" w:eastAsia="en-US" w:bidi="ar-SA"/>
              </w:rPr>
              <w:t xml:space="preserve">Pani/Pana dane osobowe będą przechowywane przez okres przewidziany w instrukcji kancelaryjnej, stanowiącej załącznik nr 1 do rozporządzenia Prezesa Rady Ministrów z dnia 18 stycznia 2011 w sprawie instrukcji kancelaryjnej, jednolitych rzeczowych wykazów akt oraz instrukcji w sprawie organizacji i zakresu działania archiwów zakładowych. </w:t>
            </w:r>
            <w:r>
              <w:rPr>
                <w:rFonts w:eastAsia="Calibri" w:cs="Times New Roman" w:ascii="Cambria" w:hAnsi="Cambria"/>
                <w:color w:val="000000"/>
                <w:sz w:val="18"/>
                <w:szCs w:val="18"/>
                <w:shd w:fill="auto" w:val="clear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Cambria" w:hAnsi="Cambria"/>
                <w:color w:val="000000"/>
                <w:sz w:val="18"/>
                <w:szCs w:val="18"/>
                <w:shd w:fill="auto" w:val="clear"/>
                <w:lang w:val="pl-PL" w:eastAsia="en-US" w:bidi="ar-SA"/>
              </w:rPr>
              <w:t>t.j. B-</w:t>
            </w:r>
            <w:r>
              <w:rPr>
                <w:rFonts w:eastAsia="Calibri" w:cs="Times New Roman" w:ascii="Cambria" w:hAnsi="Cambria"/>
                <w:color w:val="000000"/>
                <w:sz w:val="18"/>
                <w:szCs w:val="18"/>
                <w:shd w:fill="auto" w:val="clear"/>
                <w:lang w:val="pl-PL" w:eastAsia="en-US" w:bidi="ar-SA"/>
              </w:rPr>
              <w:t>5</w:t>
            </w:r>
          </w:p>
        </w:tc>
      </w:tr>
      <w:tr>
        <w:trPr>
          <w:trHeight w:val="841" w:hRule="atLeast"/>
        </w:trPr>
        <w:tc>
          <w:tcPr>
            <w:tcW w:w="2260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Cambria" w:hAnsi="Cambria" w:eastAsia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sz w:val="20"/>
                <w:szCs w:val="20"/>
                <w:lang w:val="pl-PL" w:eastAsia="en-US" w:bidi="ar-SA"/>
              </w:rPr>
              <w:t xml:space="preserve">INNE </w:t>
            </w:r>
          </w:p>
        </w:tc>
        <w:tc>
          <w:tcPr>
            <w:tcW w:w="6990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Cambria" w:hAnsi="Cambria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mbria" w:hAnsi="Cambria"/>
                <w:color w:val="000000"/>
                <w:sz w:val="18"/>
                <w:szCs w:val="18"/>
                <w:lang w:val="pl-PL" w:eastAsia="en-US" w:bidi="ar-SA"/>
              </w:rPr>
              <w:t>Podanie przez Pana/Panią danych osobowych jest wymogiem ustawowym. Jest Pan/Pani zobowiązana do ich podania a konsekwencją niepodania danych osobowych będzie odmowa rozpatrzenia wniosku o zwrot podatku akcyzowego.</w:t>
            </w:r>
          </w:p>
        </w:tc>
      </w:tr>
    </w:tbl>
    <w:p>
      <w:pPr>
        <w:pStyle w:val="Default"/>
        <w:spacing w:before="100" w:after="100"/>
        <w:jc w:val="both"/>
        <w:rPr>
          <w:rFonts w:ascii="Cambria" w:hAnsi="Cambria" w:cs="Times New Roman"/>
          <w:sz w:val="18"/>
          <w:szCs w:val="18"/>
        </w:rPr>
      </w:pPr>
      <w:r>
        <w:rPr/>
      </w:r>
    </w:p>
    <w:sectPr>
      <w:type w:val="nextPage"/>
      <w:pgSz w:w="11906" w:h="17338"/>
      <w:pgMar w:left="1592" w:right="1053" w:gutter="0" w:header="0" w:top="1868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65db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auto"/>
      <w:kern w:val="0"/>
      <w:sz w:val="22"/>
      <w:szCs w:val="22"/>
      <w:lang w:val="pl-PL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1365db"/>
    <w:rPr>
      <w:color w:val="0563C1" w:themeColor="hyperlink"/>
      <w:u w:val="single"/>
    </w:rPr>
  </w:style>
  <w:style w:type="character" w:styleId="Markedcontent" w:customStyle="1">
    <w:name w:val="markedcontent"/>
    <w:basedOn w:val="DefaultParagraphFont"/>
    <w:qFormat/>
    <w:rsid w:val="001365d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1365db"/>
    <w:pPr>
      <w:widowControl/>
      <w:bidi w:val="0"/>
      <w:spacing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1365d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39"/>
    <w:rsid w:val="001365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takt@iszd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LibreOffice/7.4.2.3$Windows_X86_64 LibreOffice_project/382eef1f22670f7f4118c8c2dd222ec7ad009daf</Application>
  <AppVersion>15.0000</AppVersion>
  <Pages>2</Pages>
  <Words>439</Words>
  <Characters>2922</Characters>
  <CharactersWithSpaces>3354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2023-07-18T19:58:00Z</dcterms:created>
  <dc:creator>Agnieszka Kiedrzyńska</dc:creator>
  <dc:description/>
  <dc:language>pl-PL</dc:language>
  <cp:lastModifiedBy/>
  <dcterms:modified xsi:type="dcterms:W3CDTF">2023-07-19T13:20:54Z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